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407"/>
        <w:gridCol w:w="1530"/>
      </w:tblGrid>
      <w:tr w:rsidR="009E3A17" w:rsidRPr="00583873" w:rsidTr="009E3A17">
        <w:trPr>
          <w:cantSplit/>
        </w:trPr>
        <w:tc>
          <w:tcPr>
            <w:tcW w:w="9558" w:type="dxa"/>
            <w:gridSpan w:val="6"/>
          </w:tcPr>
          <w:p w:rsidR="009E3A17" w:rsidRPr="00583873" w:rsidRDefault="009E3A17" w:rsidP="00721092">
            <w:pPr>
              <w:rPr>
                <w:rFonts w:ascii="Arial" w:hAnsi="Arial"/>
                <w:lang w:val="en-GB"/>
              </w:rPr>
            </w:pPr>
          </w:p>
          <w:p w:rsidR="009E3A17" w:rsidRPr="00583873" w:rsidRDefault="009E3A17" w:rsidP="00721092">
            <w:pPr>
              <w:tabs>
                <w:tab w:val="center" w:pos="4560"/>
              </w:tabs>
              <w:rPr>
                <w:rFonts w:ascii="Arial" w:hAnsi="Arial"/>
                <w:b/>
                <w:sz w:val="28"/>
                <w:szCs w:val="28"/>
                <w:lang w:val="en-GB"/>
              </w:rPr>
            </w:pPr>
            <w:r w:rsidRPr="00583873">
              <w:rPr>
                <w:rFonts w:ascii="Arial" w:hAnsi="Arial"/>
                <w:lang w:val="en-GB"/>
              </w:rPr>
              <w:tab/>
            </w:r>
            <w:r w:rsidRPr="00583873">
              <w:rPr>
                <w:rFonts w:ascii="Arial" w:hAnsi="Arial"/>
                <w:b/>
                <w:sz w:val="28"/>
                <w:szCs w:val="28"/>
                <w:lang w:val="en-GB"/>
              </w:rPr>
              <w:t>SAULT COLLEGE OF APPLIED ARTS AND TECHNOLOGY</w:t>
            </w:r>
          </w:p>
          <w:p w:rsidR="009E3A17" w:rsidRPr="00583873" w:rsidRDefault="009E3A17" w:rsidP="00721092">
            <w:pPr>
              <w:rPr>
                <w:rFonts w:ascii="Arial" w:hAnsi="Arial"/>
                <w:b/>
                <w:sz w:val="28"/>
                <w:szCs w:val="28"/>
                <w:lang w:val="en-GB"/>
              </w:rPr>
            </w:pPr>
          </w:p>
          <w:p w:rsidR="009E3A17" w:rsidRPr="00583873" w:rsidRDefault="009E3A17" w:rsidP="00721092">
            <w:pPr>
              <w:tabs>
                <w:tab w:val="center" w:pos="4560"/>
              </w:tabs>
              <w:rPr>
                <w:rFonts w:ascii="Arial" w:hAnsi="Arial"/>
                <w:b/>
                <w:sz w:val="28"/>
                <w:szCs w:val="28"/>
                <w:lang w:val="en-GB"/>
              </w:rPr>
            </w:pPr>
            <w:r w:rsidRPr="00583873">
              <w:rPr>
                <w:rFonts w:ascii="Arial" w:hAnsi="Arial"/>
                <w:b/>
                <w:sz w:val="28"/>
                <w:szCs w:val="28"/>
                <w:lang w:val="en-GB"/>
              </w:rPr>
              <w:tab/>
              <w:t xml:space="preserve">SAULT </w:t>
            </w:r>
            <w:proofErr w:type="spellStart"/>
            <w:r w:rsidRPr="00583873">
              <w:rPr>
                <w:rFonts w:ascii="Arial" w:hAnsi="Arial"/>
                <w:b/>
                <w:sz w:val="28"/>
                <w:szCs w:val="28"/>
                <w:lang w:val="en-GB"/>
              </w:rPr>
              <w:t>STE.</w:t>
            </w:r>
            <w:proofErr w:type="spellEnd"/>
            <w:r w:rsidRPr="00583873">
              <w:rPr>
                <w:rFonts w:ascii="Arial" w:hAnsi="Arial"/>
                <w:b/>
                <w:sz w:val="28"/>
                <w:szCs w:val="28"/>
                <w:lang w:val="en-GB"/>
              </w:rPr>
              <w:t xml:space="preserve"> MARIE, ONTARIO</w:t>
            </w:r>
          </w:p>
          <w:p w:rsidR="009E3A17" w:rsidRPr="00583873" w:rsidRDefault="009E3A17" w:rsidP="00721092">
            <w:pPr>
              <w:jc w:val="center"/>
              <w:rPr>
                <w:rFonts w:ascii="Arial" w:hAnsi="Arial"/>
              </w:rPr>
            </w:pPr>
          </w:p>
          <w:p w:rsidR="009E3A17" w:rsidRPr="00583873" w:rsidRDefault="009E3A17" w:rsidP="00721092">
            <w:pPr>
              <w:jc w:val="center"/>
              <w:rPr>
                <w:rFonts w:ascii="Arial" w:hAnsi="Arial"/>
                <w:lang w:val="en-GB"/>
              </w:rPr>
            </w:pPr>
          </w:p>
          <w:p w:rsidR="009E3A17" w:rsidRPr="00583873" w:rsidRDefault="009E3A17" w:rsidP="00721092">
            <w:pPr>
              <w:jc w:val="center"/>
              <w:rPr>
                <w:rFonts w:ascii="Arial" w:hAnsi="Arial"/>
                <w:lang w:val="en-GB"/>
              </w:rPr>
            </w:pPr>
            <w:r w:rsidRPr="00583873">
              <w:rPr>
                <w:rFonts w:ascii="Arial" w:hAnsi="Arial"/>
                <w:noProof/>
                <w:lang w:eastAsia="en-CA"/>
              </w:rPr>
              <w:drawing>
                <wp:inline distT="0" distB="0" distL="0" distR="0" wp14:anchorId="2DE97CC8" wp14:editId="7164DBA5">
                  <wp:extent cx="819785" cy="1292860"/>
                  <wp:effectExtent l="0" t="0" r="0" b="254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1292860"/>
                          </a:xfrm>
                          <a:prstGeom prst="rect">
                            <a:avLst/>
                          </a:prstGeom>
                          <a:noFill/>
                          <a:ln>
                            <a:noFill/>
                          </a:ln>
                        </pic:spPr>
                      </pic:pic>
                    </a:graphicData>
                  </a:graphic>
                </wp:inline>
              </w:drawing>
            </w:r>
          </w:p>
          <w:p w:rsidR="009E3A17" w:rsidRPr="00583873" w:rsidRDefault="009E3A17" w:rsidP="00721092">
            <w:pPr>
              <w:jc w:val="center"/>
              <w:rPr>
                <w:rFonts w:ascii="Arial" w:hAnsi="Arial"/>
                <w:lang w:val="en-GB"/>
              </w:rPr>
            </w:pPr>
          </w:p>
          <w:p w:rsidR="009E3A17" w:rsidRPr="00583873" w:rsidRDefault="009E3A17" w:rsidP="00721092">
            <w:pPr>
              <w:jc w:val="center"/>
              <w:rPr>
                <w:rFonts w:ascii="Arial" w:hAnsi="Arial"/>
                <w:lang w:val="en-GB"/>
              </w:rPr>
            </w:pPr>
          </w:p>
          <w:p w:rsidR="009E3A17" w:rsidRPr="00583873" w:rsidRDefault="009E3A17" w:rsidP="00721092">
            <w:pPr>
              <w:pStyle w:val="Heading1"/>
              <w:rPr>
                <w:rFonts w:ascii="Arial" w:hAnsi="Arial"/>
                <w:sz w:val="28"/>
                <w:szCs w:val="28"/>
                <w:u w:val="none"/>
              </w:rPr>
            </w:pPr>
            <w:r w:rsidRPr="00583873">
              <w:rPr>
                <w:rFonts w:ascii="Arial" w:hAnsi="Arial"/>
                <w:sz w:val="28"/>
                <w:szCs w:val="28"/>
                <w:u w:val="none"/>
              </w:rPr>
              <w:t>COURSE OUTLINE</w:t>
            </w:r>
          </w:p>
          <w:p w:rsidR="009E3A17" w:rsidRPr="00583873" w:rsidRDefault="009E3A17" w:rsidP="00721092">
            <w:pPr>
              <w:rPr>
                <w:rFonts w:ascii="Arial" w:hAnsi="Arial"/>
              </w:rPr>
            </w:pP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COURSE TITLE:</w:t>
            </w:r>
          </w:p>
          <w:p w:rsidR="009E3A17" w:rsidRPr="00583873" w:rsidRDefault="009E3A17" w:rsidP="00721092">
            <w:pPr>
              <w:rPr>
                <w:rFonts w:ascii="Arial" w:hAnsi="Arial"/>
                <w:b/>
              </w:rPr>
            </w:pPr>
          </w:p>
        </w:tc>
        <w:tc>
          <w:tcPr>
            <w:tcW w:w="7040" w:type="dxa"/>
            <w:gridSpan w:val="5"/>
          </w:tcPr>
          <w:p w:rsidR="009E3A17" w:rsidRPr="00583873" w:rsidRDefault="009E3A17" w:rsidP="00721092">
            <w:pPr>
              <w:rPr>
                <w:rFonts w:ascii="Arial" w:hAnsi="Arial"/>
              </w:rPr>
            </w:pPr>
            <w:r w:rsidRPr="00583873">
              <w:rPr>
                <w:rFonts w:ascii="Arial" w:hAnsi="Arial"/>
              </w:rPr>
              <w:t>Issues for Multicultural Health Care</w:t>
            </w:r>
          </w:p>
        </w:tc>
      </w:tr>
      <w:tr w:rsidR="009E3A17" w:rsidRPr="00583873" w:rsidTr="009E3A17">
        <w:tc>
          <w:tcPr>
            <w:tcW w:w="2518" w:type="dxa"/>
          </w:tcPr>
          <w:p w:rsidR="009E3A17" w:rsidRPr="00583873" w:rsidRDefault="009E3A17" w:rsidP="00721092">
            <w:pPr>
              <w:rPr>
                <w:rFonts w:ascii="Arial" w:hAnsi="Arial"/>
                <w:b/>
                <w:lang w:val="en-GB"/>
              </w:rPr>
            </w:pPr>
            <w:r w:rsidRPr="00583873">
              <w:rPr>
                <w:rFonts w:ascii="Arial" w:hAnsi="Arial"/>
                <w:b/>
                <w:lang w:val="en-GB"/>
              </w:rPr>
              <w:t>CODE NO. :</w:t>
            </w:r>
          </w:p>
          <w:p w:rsidR="009E3A17" w:rsidRPr="00583873" w:rsidRDefault="009E3A17" w:rsidP="00721092">
            <w:pPr>
              <w:rPr>
                <w:rFonts w:ascii="Arial" w:hAnsi="Arial"/>
                <w:b/>
              </w:rPr>
            </w:pPr>
          </w:p>
        </w:tc>
        <w:tc>
          <w:tcPr>
            <w:tcW w:w="3402" w:type="dxa"/>
            <w:gridSpan w:val="2"/>
          </w:tcPr>
          <w:p w:rsidR="009E3A17" w:rsidRPr="00583873" w:rsidRDefault="009E3A17" w:rsidP="00721092">
            <w:pPr>
              <w:rPr>
                <w:rFonts w:ascii="Arial" w:hAnsi="Arial"/>
              </w:rPr>
            </w:pPr>
            <w:r w:rsidRPr="00583873">
              <w:rPr>
                <w:rFonts w:ascii="Arial" w:hAnsi="Arial"/>
              </w:rPr>
              <w:t>HTH104</w:t>
            </w:r>
          </w:p>
        </w:tc>
        <w:tc>
          <w:tcPr>
            <w:tcW w:w="1701" w:type="dxa"/>
          </w:tcPr>
          <w:p w:rsidR="009E3A17" w:rsidRPr="00583873" w:rsidRDefault="009E3A17" w:rsidP="00721092">
            <w:pPr>
              <w:rPr>
                <w:rFonts w:ascii="Arial" w:hAnsi="Arial"/>
                <w:b/>
              </w:rPr>
            </w:pPr>
            <w:r w:rsidRPr="00583873">
              <w:rPr>
                <w:rFonts w:ascii="Arial" w:hAnsi="Arial"/>
                <w:b/>
                <w:lang w:val="en-GB"/>
              </w:rPr>
              <w:t>SEMESTER:</w:t>
            </w:r>
          </w:p>
        </w:tc>
        <w:tc>
          <w:tcPr>
            <w:tcW w:w="1937" w:type="dxa"/>
            <w:gridSpan w:val="2"/>
          </w:tcPr>
          <w:p w:rsidR="009E3A17" w:rsidRPr="00583873" w:rsidRDefault="009E3A17" w:rsidP="00721092">
            <w:pPr>
              <w:rPr>
                <w:rFonts w:ascii="Arial" w:hAnsi="Arial"/>
              </w:rPr>
            </w:pPr>
            <w:r w:rsidRPr="00583873">
              <w:rPr>
                <w:rFonts w:ascii="Arial" w:hAnsi="Arial"/>
              </w:rPr>
              <w:t>Various</w:t>
            </w: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PROGRAM:</w:t>
            </w:r>
          </w:p>
          <w:p w:rsidR="009E3A17" w:rsidRPr="00583873" w:rsidRDefault="009E3A17" w:rsidP="00721092">
            <w:pPr>
              <w:rPr>
                <w:rFonts w:ascii="Arial" w:hAnsi="Arial"/>
              </w:rPr>
            </w:pPr>
          </w:p>
        </w:tc>
        <w:tc>
          <w:tcPr>
            <w:tcW w:w="7040" w:type="dxa"/>
            <w:gridSpan w:val="5"/>
          </w:tcPr>
          <w:p w:rsidR="009E3A17" w:rsidRPr="00583873" w:rsidRDefault="009E3A17" w:rsidP="00721092">
            <w:pPr>
              <w:rPr>
                <w:rFonts w:ascii="Arial" w:hAnsi="Arial"/>
              </w:rPr>
            </w:pPr>
            <w:r w:rsidRPr="00583873">
              <w:rPr>
                <w:rFonts w:ascii="Arial" w:hAnsi="Arial"/>
              </w:rPr>
              <w:t>Bachelor of Science in Nursing</w:t>
            </w: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AUTHOR:</w:t>
            </w:r>
          </w:p>
          <w:p w:rsidR="009E3A17" w:rsidRPr="00583873" w:rsidRDefault="009E3A17" w:rsidP="00721092">
            <w:pPr>
              <w:rPr>
                <w:rFonts w:ascii="Arial" w:hAnsi="Arial"/>
              </w:rPr>
            </w:pPr>
          </w:p>
        </w:tc>
        <w:tc>
          <w:tcPr>
            <w:tcW w:w="7040" w:type="dxa"/>
            <w:gridSpan w:val="5"/>
          </w:tcPr>
          <w:p w:rsidR="009E3A17" w:rsidRPr="00583873" w:rsidRDefault="009E3A17" w:rsidP="00721092">
            <w:pPr>
              <w:rPr>
                <w:rFonts w:ascii="Arial" w:hAnsi="Arial"/>
              </w:rPr>
            </w:pPr>
            <w:r w:rsidRPr="00583873">
              <w:rPr>
                <w:rFonts w:ascii="Arial" w:hAnsi="Arial"/>
              </w:rPr>
              <w:t xml:space="preserve">Barbara Thompson, Dr. MaryAnne P. Shannon, RN, </w:t>
            </w:r>
            <w:proofErr w:type="spellStart"/>
            <w:r w:rsidRPr="00583873">
              <w:rPr>
                <w:rFonts w:ascii="Arial" w:hAnsi="Arial"/>
              </w:rPr>
              <w:t>GCNS</w:t>
            </w:r>
            <w:proofErr w:type="spellEnd"/>
            <w:r w:rsidRPr="00583873">
              <w:rPr>
                <w:rFonts w:ascii="Arial" w:hAnsi="Arial"/>
              </w:rPr>
              <w:t>-BC</w:t>
            </w:r>
          </w:p>
        </w:tc>
      </w:tr>
      <w:tr w:rsidR="009E3A17" w:rsidRPr="00583873" w:rsidTr="009E3A17">
        <w:tc>
          <w:tcPr>
            <w:tcW w:w="2518" w:type="dxa"/>
          </w:tcPr>
          <w:p w:rsidR="009E3A17" w:rsidRPr="00583873" w:rsidRDefault="009E3A17" w:rsidP="00721092">
            <w:pPr>
              <w:rPr>
                <w:rFonts w:ascii="Arial" w:hAnsi="Arial"/>
                <w:b/>
                <w:lang w:val="en-GB"/>
              </w:rPr>
            </w:pPr>
            <w:r w:rsidRPr="00583873">
              <w:rPr>
                <w:rFonts w:ascii="Arial" w:hAnsi="Arial"/>
                <w:b/>
                <w:lang w:val="en-GB"/>
              </w:rPr>
              <w:t>DATE:</w:t>
            </w:r>
          </w:p>
          <w:p w:rsidR="009E3A17" w:rsidRPr="00583873" w:rsidRDefault="009E3A17" w:rsidP="00721092">
            <w:pPr>
              <w:rPr>
                <w:rFonts w:ascii="Arial" w:hAnsi="Arial"/>
              </w:rPr>
            </w:pPr>
          </w:p>
        </w:tc>
        <w:tc>
          <w:tcPr>
            <w:tcW w:w="1730" w:type="dxa"/>
          </w:tcPr>
          <w:p w:rsidR="009E3A17" w:rsidRPr="00583873" w:rsidRDefault="009E3A17" w:rsidP="009E3A17">
            <w:pPr>
              <w:rPr>
                <w:rFonts w:ascii="Arial" w:hAnsi="Arial"/>
              </w:rPr>
            </w:pPr>
            <w:r w:rsidRPr="00583873">
              <w:rPr>
                <w:rFonts w:ascii="Arial" w:hAnsi="Arial"/>
              </w:rPr>
              <w:t>Aug. 2014</w:t>
            </w:r>
          </w:p>
        </w:tc>
        <w:tc>
          <w:tcPr>
            <w:tcW w:w="3780" w:type="dxa"/>
            <w:gridSpan w:val="3"/>
          </w:tcPr>
          <w:p w:rsidR="009E3A17" w:rsidRPr="00583873" w:rsidRDefault="009E3A17" w:rsidP="00721092">
            <w:pPr>
              <w:rPr>
                <w:rFonts w:ascii="Arial" w:hAnsi="Arial"/>
              </w:rPr>
            </w:pPr>
            <w:r w:rsidRPr="00583873">
              <w:rPr>
                <w:rFonts w:ascii="Arial" w:hAnsi="Arial"/>
                <w:b/>
                <w:lang w:val="en-GB"/>
              </w:rPr>
              <w:t>PREVIOUS OUTLINE DATED:</w:t>
            </w:r>
          </w:p>
        </w:tc>
        <w:tc>
          <w:tcPr>
            <w:tcW w:w="1530" w:type="dxa"/>
          </w:tcPr>
          <w:p w:rsidR="009E3A17" w:rsidRPr="00583873" w:rsidRDefault="009E3A17" w:rsidP="00721092">
            <w:pPr>
              <w:rPr>
                <w:rFonts w:ascii="Arial" w:hAnsi="Arial"/>
              </w:rPr>
            </w:pPr>
            <w:r w:rsidRPr="00583873">
              <w:rPr>
                <w:rFonts w:ascii="Arial" w:hAnsi="Arial"/>
              </w:rPr>
              <w:t>Jan. 2014</w:t>
            </w:r>
          </w:p>
        </w:tc>
      </w:tr>
      <w:tr w:rsidR="009E3A17" w:rsidRPr="00583873" w:rsidTr="009E3A17">
        <w:trPr>
          <w:cantSplit/>
        </w:trPr>
        <w:tc>
          <w:tcPr>
            <w:tcW w:w="2518" w:type="dxa"/>
          </w:tcPr>
          <w:p w:rsidR="009E3A17" w:rsidRPr="00583873" w:rsidRDefault="009E3A17" w:rsidP="00721092">
            <w:pPr>
              <w:rPr>
                <w:rFonts w:ascii="Arial" w:hAnsi="Arial"/>
              </w:rPr>
            </w:pPr>
            <w:r w:rsidRPr="00583873">
              <w:rPr>
                <w:rFonts w:ascii="Arial" w:hAnsi="Arial"/>
                <w:b/>
                <w:lang w:val="en-GB"/>
              </w:rPr>
              <w:t>APPROVED:</w:t>
            </w:r>
          </w:p>
        </w:tc>
        <w:tc>
          <w:tcPr>
            <w:tcW w:w="5510" w:type="dxa"/>
            <w:gridSpan w:val="4"/>
          </w:tcPr>
          <w:p w:rsidR="009E3A17" w:rsidRPr="00583873" w:rsidRDefault="00763B17" w:rsidP="00721092">
            <w:pPr>
              <w:jc w:val="center"/>
              <w:rPr>
                <w:rFonts w:ascii="Arial" w:hAnsi="Arial"/>
              </w:rPr>
            </w:pPr>
            <w:r>
              <w:rPr>
                <w:rFonts w:ascii="Times New Roman" w:hAnsi="Times New Roman"/>
                <w:i/>
              </w:rPr>
              <w:t>“Marilyn King”</w:t>
            </w:r>
            <w:bookmarkStart w:id="0" w:name="_GoBack"/>
            <w:bookmarkEnd w:id="0"/>
          </w:p>
        </w:tc>
        <w:tc>
          <w:tcPr>
            <w:tcW w:w="1530" w:type="dxa"/>
          </w:tcPr>
          <w:p w:rsidR="009E3A17" w:rsidRPr="00583873" w:rsidRDefault="00763B17" w:rsidP="00721092">
            <w:pPr>
              <w:rPr>
                <w:rFonts w:ascii="Arial" w:hAnsi="Arial"/>
              </w:rPr>
            </w:pPr>
            <w:r>
              <w:rPr>
                <w:rFonts w:ascii="Times New Roman" w:hAnsi="Times New Roman"/>
                <w:i/>
              </w:rPr>
              <w:t>Aug. 2014</w:t>
            </w:r>
          </w:p>
        </w:tc>
      </w:tr>
      <w:tr w:rsidR="009E3A17" w:rsidRPr="00583873" w:rsidTr="009E3A17">
        <w:trPr>
          <w:cantSplit/>
        </w:trPr>
        <w:tc>
          <w:tcPr>
            <w:tcW w:w="2518" w:type="dxa"/>
          </w:tcPr>
          <w:p w:rsidR="009E3A17" w:rsidRPr="00583873" w:rsidRDefault="009E3A17" w:rsidP="00721092">
            <w:pPr>
              <w:rPr>
                <w:rFonts w:ascii="Arial" w:hAnsi="Arial"/>
              </w:rPr>
            </w:pPr>
          </w:p>
        </w:tc>
        <w:tc>
          <w:tcPr>
            <w:tcW w:w="5510" w:type="dxa"/>
            <w:gridSpan w:val="4"/>
          </w:tcPr>
          <w:p w:rsidR="009E3A17" w:rsidRPr="00583873" w:rsidRDefault="009E3A17" w:rsidP="00721092">
            <w:pPr>
              <w:pStyle w:val="Heading2"/>
              <w:rPr>
                <w:rFonts w:ascii="Arial" w:hAnsi="Arial"/>
                <w:sz w:val="22"/>
                <w:szCs w:val="22"/>
                <w:lang w:val="en-US"/>
              </w:rPr>
            </w:pPr>
            <w:r w:rsidRPr="00583873">
              <w:rPr>
                <w:rFonts w:ascii="Arial" w:hAnsi="Arial"/>
                <w:sz w:val="22"/>
                <w:szCs w:val="22"/>
                <w:lang w:val="en-US"/>
              </w:rPr>
              <w:t>__________________________________</w:t>
            </w:r>
          </w:p>
          <w:p w:rsidR="009E3A17" w:rsidRPr="00583873" w:rsidRDefault="009E3A17" w:rsidP="00721092">
            <w:pPr>
              <w:pStyle w:val="Heading2"/>
              <w:rPr>
                <w:rFonts w:ascii="Arial" w:hAnsi="Arial"/>
                <w:sz w:val="22"/>
                <w:szCs w:val="22"/>
                <w:lang w:val="en-US"/>
              </w:rPr>
            </w:pPr>
            <w:r w:rsidRPr="00583873">
              <w:rPr>
                <w:rFonts w:ascii="Arial" w:hAnsi="Arial"/>
                <w:sz w:val="22"/>
                <w:szCs w:val="22"/>
                <w:lang w:val="en-US"/>
              </w:rPr>
              <w:t>CHAIR, HEALTH PROGRAMS</w:t>
            </w:r>
          </w:p>
        </w:tc>
        <w:tc>
          <w:tcPr>
            <w:tcW w:w="1530" w:type="dxa"/>
          </w:tcPr>
          <w:p w:rsidR="009E3A17" w:rsidRPr="00583873" w:rsidRDefault="009E3A17" w:rsidP="00721092">
            <w:pPr>
              <w:rPr>
                <w:rFonts w:ascii="Arial" w:hAnsi="Arial"/>
                <w:b/>
                <w:lang w:val="en-GB"/>
              </w:rPr>
            </w:pPr>
            <w:r w:rsidRPr="00583873">
              <w:rPr>
                <w:rFonts w:ascii="Arial" w:hAnsi="Arial"/>
                <w:b/>
                <w:lang w:val="en-GB"/>
              </w:rPr>
              <w:t>__________</w:t>
            </w:r>
          </w:p>
          <w:p w:rsidR="009E3A17" w:rsidRPr="00583873" w:rsidRDefault="009E3A17" w:rsidP="00721092">
            <w:pPr>
              <w:jc w:val="center"/>
              <w:rPr>
                <w:rFonts w:ascii="Arial" w:hAnsi="Arial"/>
              </w:rPr>
            </w:pPr>
            <w:r w:rsidRPr="00583873">
              <w:rPr>
                <w:rFonts w:ascii="Arial" w:hAnsi="Arial"/>
                <w:b/>
                <w:lang w:val="en-GB"/>
              </w:rPr>
              <w:t>DATE</w:t>
            </w: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TOTAL CREDITS:</w:t>
            </w:r>
          </w:p>
          <w:p w:rsidR="009E3A17" w:rsidRPr="00583873" w:rsidRDefault="009E3A17" w:rsidP="00721092">
            <w:pPr>
              <w:rPr>
                <w:rFonts w:ascii="Arial" w:hAnsi="Arial"/>
              </w:rPr>
            </w:pPr>
          </w:p>
        </w:tc>
        <w:tc>
          <w:tcPr>
            <w:tcW w:w="7040" w:type="dxa"/>
            <w:gridSpan w:val="5"/>
          </w:tcPr>
          <w:p w:rsidR="009E3A17" w:rsidRPr="00583873" w:rsidRDefault="009E3A17" w:rsidP="00721092">
            <w:pPr>
              <w:rPr>
                <w:rFonts w:ascii="Arial" w:hAnsi="Arial"/>
              </w:rPr>
            </w:pPr>
            <w:r w:rsidRPr="00583873">
              <w:rPr>
                <w:rFonts w:ascii="Arial" w:hAnsi="Arial"/>
              </w:rPr>
              <w:t>3</w:t>
            </w: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PREREQUISITE(S):</w:t>
            </w:r>
          </w:p>
          <w:p w:rsidR="009E3A17" w:rsidRPr="00583873" w:rsidRDefault="009E3A17" w:rsidP="00721092">
            <w:pPr>
              <w:rPr>
                <w:rFonts w:ascii="Arial" w:hAnsi="Arial"/>
              </w:rPr>
            </w:pPr>
          </w:p>
        </w:tc>
        <w:tc>
          <w:tcPr>
            <w:tcW w:w="7040" w:type="dxa"/>
            <w:gridSpan w:val="5"/>
          </w:tcPr>
          <w:p w:rsidR="009E3A17" w:rsidRPr="00583873" w:rsidRDefault="009E3A17" w:rsidP="00721092">
            <w:pPr>
              <w:rPr>
                <w:rFonts w:ascii="Arial" w:hAnsi="Arial"/>
              </w:rPr>
            </w:pPr>
          </w:p>
        </w:tc>
      </w:tr>
      <w:tr w:rsidR="009E3A17" w:rsidRPr="00583873" w:rsidTr="009E3A17">
        <w:trPr>
          <w:cantSplit/>
        </w:trPr>
        <w:tc>
          <w:tcPr>
            <w:tcW w:w="2518" w:type="dxa"/>
          </w:tcPr>
          <w:p w:rsidR="009E3A17" w:rsidRPr="00583873" w:rsidRDefault="009E3A17" w:rsidP="00721092">
            <w:pPr>
              <w:rPr>
                <w:rFonts w:ascii="Arial" w:hAnsi="Arial"/>
                <w:b/>
                <w:lang w:val="en-GB"/>
              </w:rPr>
            </w:pPr>
            <w:r w:rsidRPr="00583873">
              <w:rPr>
                <w:rFonts w:ascii="Arial" w:hAnsi="Arial"/>
                <w:b/>
                <w:lang w:val="en-GB"/>
              </w:rPr>
              <w:t>HOURS/WEEK:</w:t>
            </w:r>
          </w:p>
          <w:p w:rsidR="009E3A17" w:rsidRPr="00583873" w:rsidRDefault="009E3A17" w:rsidP="00721092">
            <w:pPr>
              <w:rPr>
                <w:rFonts w:ascii="Arial" w:hAnsi="Arial"/>
              </w:rPr>
            </w:pPr>
          </w:p>
        </w:tc>
        <w:tc>
          <w:tcPr>
            <w:tcW w:w="7040" w:type="dxa"/>
            <w:gridSpan w:val="5"/>
          </w:tcPr>
          <w:p w:rsidR="009E3A17" w:rsidRPr="00583873" w:rsidRDefault="009E3A17" w:rsidP="00721092">
            <w:pPr>
              <w:rPr>
                <w:rFonts w:ascii="Arial" w:hAnsi="Arial"/>
              </w:rPr>
            </w:pPr>
            <w:r w:rsidRPr="00583873">
              <w:rPr>
                <w:rFonts w:ascii="Arial" w:hAnsi="Arial"/>
              </w:rPr>
              <w:t>3</w:t>
            </w:r>
          </w:p>
        </w:tc>
      </w:tr>
      <w:tr w:rsidR="009E3A17" w:rsidRPr="00583873" w:rsidTr="009E3A17">
        <w:trPr>
          <w:cantSplit/>
        </w:trPr>
        <w:tc>
          <w:tcPr>
            <w:tcW w:w="9558" w:type="dxa"/>
            <w:gridSpan w:val="6"/>
          </w:tcPr>
          <w:p w:rsidR="009E3A17" w:rsidRPr="00583873" w:rsidRDefault="009E3A17" w:rsidP="00721092">
            <w:pPr>
              <w:pStyle w:val="Heading2"/>
              <w:tabs>
                <w:tab w:val="center" w:pos="4560"/>
              </w:tabs>
              <w:rPr>
                <w:rFonts w:ascii="Arial" w:hAnsi="Arial"/>
                <w:sz w:val="22"/>
                <w:szCs w:val="22"/>
              </w:rPr>
            </w:pPr>
          </w:p>
          <w:p w:rsidR="009E3A17" w:rsidRPr="00583873" w:rsidRDefault="009E3A17" w:rsidP="00721092">
            <w:pPr>
              <w:rPr>
                <w:lang w:val="en-GB"/>
              </w:rPr>
            </w:pPr>
          </w:p>
          <w:p w:rsidR="00583873" w:rsidRPr="00583873" w:rsidRDefault="00583873" w:rsidP="00721092">
            <w:pPr>
              <w:rPr>
                <w:lang w:val="en-GB"/>
              </w:rPr>
            </w:pPr>
          </w:p>
          <w:p w:rsidR="009E3A17" w:rsidRPr="00583873" w:rsidRDefault="009E3A17" w:rsidP="00721092">
            <w:pPr>
              <w:pStyle w:val="Heading2"/>
              <w:tabs>
                <w:tab w:val="center" w:pos="4560"/>
              </w:tabs>
              <w:rPr>
                <w:rFonts w:ascii="Arial" w:hAnsi="Arial"/>
                <w:sz w:val="22"/>
                <w:szCs w:val="22"/>
              </w:rPr>
            </w:pPr>
            <w:r w:rsidRPr="00583873">
              <w:rPr>
                <w:rFonts w:ascii="Arial" w:hAnsi="Arial"/>
                <w:sz w:val="22"/>
                <w:szCs w:val="22"/>
              </w:rPr>
              <w:t xml:space="preserve">Copyright ©2014 </w:t>
            </w:r>
            <w:proofErr w:type="gramStart"/>
            <w:r w:rsidRPr="00583873">
              <w:rPr>
                <w:rFonts w:ascii="Arial" w:hAnsi="Arial"/>
                <w:sz w:val="22"/>
                <w:szCs w:val="22"/>
              </w:rPr>
              <w:t>The</w:t>
            </w:r>
            <w:proofErr w:type="gramEnd"/>
            <w:r w:rsidRPr="00583873">
              <w:rPr>
                <w:rFonts w:ascii="Arial" w:hAnsi="Arial"/>
                <w:sz w:val="22"/>
                <w:szCs w:val="22"/>
              </w:rPr>
              <w:t xml:space="preserve"> Sault College of Applied Arts &amp; Technology</w:t>
            </w:r>
          </w:p>
          <w:p w:rsidR="009E3A17" w:rsidRPr="00583873" w:rsidRDefault="009E3A17" w:rsidP="00721092">
            <w:pPr>
              <w:tabs>
                <w:tab w:val="center" w:pos="4560"/>
              </w:tabs>
              <w:jc w:val="center"/>
              <w:rPr>
                <w:rFonts w:ascii="Arial" w:hAnsi="Arial"/>
                <w:i/>
                <w:lang w:val="en-GB"/>
              </w:rPr>
            </w:pPr>
            <w:r w:rsidRPr="00583873">
              <w:rPr>
                <w:rFonts w:ascii="Arial" w:hAnsi="Arial"/>
                <w:i/>
                <w:lang w:val="en-GB"/>
              </w:rPr>
              <w:t>Reproduction of this document by any means, in whole or in part, without prior</w:t>
            </w:r>
          </w:p>
          <w:p w:rsidR="009E3A17" w:rsidRPr="00583873" w:rsidRDefault="009E3A17" w:rsidP="00721092">
            <w:pPr>
              <w:pStyle w:val="Heading2"/>
              <w:tabs>
                <w:tab w:val="center" w:pos="4560"/>
              </w:tabs>
              <w:rPr>
                <w:rFonts w:ascii="Arial" w:hAnsi="Arial"/>
                <w:b w:val="0"/>
                <w:sz w:val="22"/>
                <w:szCs w:val="22"/>
              </w:rPr>
            </w:pPr>
            <w:proofErr w:type="gramStart"/>
            <w:r w:rsidRPr="00583873">
              <w:rPr>
                <w:rFonts w:ascii="Arial" w:hAnsi="Arial"/>
                <w:b w:val="0"/>
                <w:i/>
                <w:sz w:val="22"/>
                <w:szCs w:val="22"/>
              </w:rPr>
              <w:t>written</w:t>
            </w:r>
            <w:proofErr w:type="gramEnd"/>
            <w:r w:rsidRPr="00583873">
              <w:rPr>
                <w:rFonts w:ascii="Arial" w:hAnsi="Arial"/>
                <w:b w:val="0"/>
                <w:i/>
                <w:sz w:val="22"/>
                <w:szCs w:val="22"/>
              </w:rPr>
              <w:t xml:space="preserve"> permission of Sault College of Applied Arts &amp; Technology is prohibited.</w:t>
            </w:r>
          </w:p>
        </w:tc>
      </w:tr>
      <w:tr w:rsidR="009E3A17" w:rsidRPr="00583873" w:rsidTr="009E3A17">
        <w:trPr>
          <w:cantSplit/>
        </w:trPr>
        <w:tc>
          <w:tcPr>
            <w:tcW w:w="9558" w:type="dxa"/>
            <w:gridSpan w:val="6"/>
          </w:tcPr>
          <w:p w:rsidR="009E3A17" w:rsidRPr="00583873" w:rsidRDefault="009E3A17" w:rsidP="00721092">
            <w:pPr>
              <w:pStyle w:val="Heading2"/>
              <w:tabs>
                <w:tab w:val="center" w:pos="4560"/>
              </w:tabs>
              <w:rPr>
                <w:rFonts w:ascii="Arial" w:hAnsi="Arial"/>
                <w:b w:val="0"/>
                <w:i/>
                <w:sz w:val="22"/>
                <w:szCs w:val="22"/>
              </w:rPr>
            </w:pPr>
            <w:r w:rsidRPr="00583873">
              <w:rPr>
                <w:rFonts w:ascii="Arial" w:hAnsi="Arial"/>
                <w:b w:val="0"/>
                <w:i/>
                <w:sz w:val="22"/>
                <w:szCs w:val="22"/>
              </w:rPr>
              <w:t>For additional information, please contact Marilyn King, Chair, Health Programs</w:t>
            </w:r>
          </w:p>
          <w:p w:rsidR="009E3A17" w:rsidRPr="00583873" w:rsidRDefault="009E3A17" w:rsidP="00721092">
            <w:pPr>
              <w:pStyle w:val="Heading2"/>
              <w:tabs>
                <w:tab w:val="center" w:pos="4560"/>
              </w:tabs>
              <w:rPr>
                <w:rFonts w:ascii="Arial" w:hAnsi="Arial"/>
                <w:b w:val="0"/>
                <w:sz w:val="22"/>
                <w:szCs w:val="22"/>
              </w:rPr>
            </w:pPr>
            <w:r w:rsidRPr="00583873">
              <w:rPr>
                <w:rFonts w:ascii="Arial" w:hAnsi="Arial" w:cs="Arial"/>
                <w:b w:val="0"/>
                <w:i/>
                <w:sz w:val="22"/>
                <w:szCs w:val="22"/>
              </w:rPr>
              <w:t>School of Health, Wellness and Continuing Education</w:t>
            </w:r>
            <w:r w:rsidRPr="00583873">
              <w:rPr>
                <w:rFonts w:ascii="Arial" w:hAnsi="Arial" w:cs="Arial"/>
                <w:sz w:val="22"/>
                <w:szCs w:val="22"/>
              </w:rPr>
              <w:t xml:space="preserve"> </w:t>
            </w:r>
          </w:p>
        </w:tc>
      </w:tr>
      <w:tr w:rsidR="009E3A17" w:rsidRPr="00583873" w:rsidTr="009E3A17">
        <w:trPr>
          <w:cantSplit/>
        </w:trPr>
        <w:tc>
          <w:tcPr>
            <w:tcW w:w="9558" w:type="dxa"/>
            <w:gridSpan w:val="6"/>
          </w:tcPr>
          <w:p w:rsidR="009E3A17" w:rsidRPr="00583873" w:rsidRDefault="009E3A17" w:rsidP="00721092">
            <w:pPr>
              <w:tabs>
                <w:tab w:val="center" w:pos="4560"/>
              </w:tabs>
              <w:jc w:val="center"/>
              <w:rPr>
                <w:rFonts w:ascii="Arial" w:hAnsi="Arial"/>
                <w:i/>
                <w:lang w:val="en-GB"/>
              </w:rPr>
            </w:pPr>
            <w:r w:rsidRPr="00583873">
              <w:rPr>
                <w:rFonts w:ascii="Arial" w:hAnsi="Arial"/>
                <w:i/>
                <w:lang w:val="en-GB"/>
              </w:rPr>
              <w:t>(705) 759-2554, Ext. 2689</w:t>
            </w:r>
          </w:p>
          <w:p w:rsidR="009E3A17" w:rsidRPr="00583873" w:rsidRDefault="009E3A17" w:rsidP="00721092">
            <w:pPr>
              <w:tabs>
                <w:tab w:val="center" w:pos="4560"/>
              </w:tabs>
              <w:jc w:val="center"/>
              <w:rPr>
                <w:rFonts w:ascii="Arial" w:hAnsi="Arial"/>
              </w:rPr>
            </w:pPr>
          </w:p>
          <w:p w:rsidR="009E3A17" w:rsidRPr="00583873" w:rsidRDefault="009E3A17" w:rsidP="00721092">
            <w:pPr>
              <w:tabs>
                <w:tab w:val="center" w:pos="4560"/>
              </w:tabs>
              <w:jc w:val="center"/>
              <w:rPr>
                <w:rFonts w:ascii="Arial" w:hAnsi="Arial"/>
              </w:rPr>
            </w:pPr>
          </w:p>
        </w:tc>
      </w:tr>
    </w:tbl>
    <w:p w:rsidR="00583873" w:rsidRPr="00583873" w:rsidRDefault="00583873">
      <w:pPr>
        <w:sectPr w:rsidR="00583873" w:rsidRPr="005838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W w:w="0" w:type="auto"/>
        <w:tblInd w:w="-106" w:type="dxa"/>
        <w:tblLayout w:type="fixed"/>
        <w:tblLook w:val="0000" w:firstRow="0" w:lastRow="0" w:firstColumn="0" w:lastColumn="0" w:noHBand="0" w:noVBand="0"/>
      </w:tblPr>
      <w:tblGrid>
        <w:gridCol w:w="675"/>
        <w:gridCol w:w="8899"/>
      </w:tblGrid>
      <w:tr w:rsidR="009E3A17" w:rsidRPr="00583873" w:rsidTr="00721092">
        <w:tc>
          <w:tcPr>
            <w:tcW w:w="675" w:type="dxa"/>
          </w:tcPr>
          <w:p w:rsidR="009E3A17" w:rsidRPr="00583873" w:rsidRDefault="009E3A17" w:rsidP="00721092">
            <w:pPr>
              <w:rPr>
                <w:rFonts w:ascii="Arial" w:hAnsi="Arial" w:cs="Arial"/>
                <w:b/>
                <w:bCs/>
              </w:rPr>
            </w:pPr>
            <w:r w:rsidRPr="00583873">
              <w:rPr>
                <w:rFonts w:ascii="Arial" w:hAnsi="Arial" w:cs="Arial"/>
                <w:b/>
                <w:bCs/>
              </w:rPr>
              <w:lastRenderedPageBreak/>
              <w:t>I.</w:t>
            </w:r>
          </w:p>
        </w:tc>
        <w:tc>
          <w:tcPr>
            <w:tcW w:w="8899" w:type="dxa"/>
          </w:tcPr>
          <w:p w:rsidR="009E3A17" w:rsidRPr="00583873" w:rsidRDefault="009E3A17" w:rsidP="00721092">
            <w:pPr>
              <w:rPr>
                <w:rFonts w:ascii="Arial" w:hAnsi="Arial" w:cs="Arial"/>
                <w:b/>
              </w:rPr>
            </w:pPr>
            <w:r w:rsidRPr="00583873">
              <w:rPr>
                <w:rFonts w:ascii="Arial" w:hAnsi="Arial" w:cs="Arial"/>
                <w:b/>
              </w:rPr>
              <w:t>COURSE DESCRIPTION:</w:t>
            </w:r>
          </w:p>
          <w:p w:rsidR="009E3A17" w:rsidRPr="00583873" w:rsidRDefault="009E3A17" w:rsidP="00721092">
            <w:pPr>
              <w:rPr>
                <w:rFonts w:ascii="Arial" w:hAnsi="Arial" w:cs="Arial"/>
                <w:b/>
              </w:rPr>
            </w:pPr>
          </w:p>
          <w:p w:rsidR="009E3A17" w:rsidRPr="00583873" w:rsidRDefault="009E3A17" w:rsidP="00721092">
            <w:pPr>
              <w:rPr>
                <w:rFonts w:ascii="Arial" w:hAnsi="Arial" w:cs="Arial"/>
              </w:rPr>
            </w:pPr>
            <w:r w:rsidRPr="00583873">
              <w:rPr>
                <w:rFonts w:ascii="Arial" w:hAnsi="Arial" w:cs="Arial"/>
              </w:rPr>
              <w:t xml:space="preserve">This course explores values, beliefs, and practices related to traditional health behaviors in a variety of culturally diverse groups.  Methods for fostering culturally sensitive health care delivery are explored.  Content includes communication, biological, psychological, spiritual, nutritional, and health practices provided within the context of culturally competent nursing care in all phases of the nursing process.  The student is also introduced to a variety of complementary and alternative health care practices.  </w:t>
            </w:r>
          </w:p>
        </w:tc>
      </w:tr>
    </w:tbl>
    <w:p w:rsidR="009E3A17" w:rsidRPr="00583873" w:rsidRDefault="009E3A17"/>
    <w:p w:rsidR="00583873" w:rsidRPr="00583873" w:rsidRDefault="00583873"/>
    <w:tbl>
      <w:tblPr>
        <w:tblpPr w:leftFromText="180" w:rightFromText="180" w:vertAnchor="text" w:tblpX="-106" w:tblpY="1"/>
        <w:tblOverlap w:val="never"/>
        <w:tblW w:w="0" w:type="auto"/>
        <w:tblLayout w:type="fixed"/>
        <w:tblLook w:val="0000" w:firstRow="0" w:lastRow="0" w:firstColumn="0" w:lastColumn="0" w:noHBand="0" w:noVBand="0"/>
      </w:tblPr>
      <w:tblGrid>
        <w:gridCol w:w="664"/>
        <w:gridCol w:w="8894"/>
      </w:tblGrid>
      <w:tr w:rsidR="009E3A17" w:rsidRPr="00583873" w:rsidTr="00721092">
        <w:trPr>
          <w:cantSplit/>
          <w:trHeight w:val="193"/>
        </w:trPr>
        <w:tc>
          <w:tcPr>
            <w:tcW w:w="664" w:type="dxa"/>
          </w:tcPr>
          <w:p w:rsidR="009E3A17" w:rsidRPr="00583873" w:rsidRDefault="009E3A17" w:rsidP="00721092">
            <w:pPr>
              <w:rPr>
                <w:rFonts w:ascii="Arial" w:hAnsi="Arial" w:cs="Arial"/>
                <w:b/>
                <w:bCs/>
              </w:rPr>
            </w:pPr>
            <w:r w:rsidRPr="00583873">
              <w:rPr>
                <w:rFonts w:ascii="Arial" w:hAnsi="Arial" w:cs="Arial"/>
                <w:b/>
                <w:bCs/>
              </w:rPr>
              <w:t>III.</w:t>
            </w:r>
          </w:p>
        </w:tc>
        <w:tc>
          <w:tcPr>
            <w:tcW w:w="8894" w:type="dxa"/>
          </w:tcPr>
          <w:p w:rsidR="009E3A17" w:rsidRPr="00583873" w:rsidRDefault="009E3A17" w:rsidP="00721092">
            <w:pPr>
              <w:rPr>
                <w:rFonts w:ascii="Arial" w:hAnsi="Arial" w:cs="Arial"/>
                <w:b/>
              </w:rPr>
            </w:pPr>
            <w:r w:rsidRPr="00583873">
              <w:rPr>
                <w:rFonts w:ascii="Arial" w:hAnsi="Arial" w:cs="Arial"/>
                <w:b/>
                <w:bCs/>
              </w:rPr>
              <w:t>LEARNING OUTCOMES AND ELEMENTS OF THE PERFORMANCE</w:t>
            </w:r>
            <w:r w:rsidRPr="00583873">
              <w:rPr>
                <w:rFonts w:ascii="Arial" w:hAnsi="Arial" w:cs="Arial"/>
                <w:b/>
              </w:rPr>
              <w:t>:</w:t>
            </w:r>
          </w:p>
          <w:p w:rsidR="009E3A17" w:rsidRPr="00583873" w:rsidRDefault="009E3A17" w:rsidP="00721092">
            <w:pPr>
              <w:rPr>
                <w:rFonts w:ascii="Arial" w:hAnsi="Arial" w:cs="Arial"/>
                <w:b/>
              </w:rPr>
            </w:pPr>
          </w:p>
          <w:p w:rsidR="009E3A17" w:rsidRPr="00583873" w:rsidRDefault="009E3A17" w:rsidP="009E3A17">
            <w:pPr>
              <w:rPr>
                <w:rFonts w:ascii="Arial" w:hAnsi="Arial" w:cs="Arial"/>
              </w:rPr>
            </w:pPr>
            <w:r w:rsidRPr="00583873">
              <w:rPr>
                <w:rFonts w:ascii="Arial" w:hAnsi="Arial" w:cs="Arial"/>
              </w:rPr>
              <w:t>Upon successful completion of this course, the student will demonstrate the ability to:</w:t>
            </w:r>
          </w:p>
          <w:p w:rsidR="009E3A17" w:rsidRPr="00583873" w:rsidRDefault="009E3A17" w:rsidP="00721092">
            <w:pPr>
              <w:rPr>
                <w:rFonts w:ascii="Arial" w:hAnsi="Arial" w:cs="Arial"/>
              </w:rPr>
            </w:pPr>
          </w:p>
        </w:tc>
      </w:tr>
      <w:tr w:rsidR="00583873" w:rsidRPr="00583873" w:rsidTr="00721092">
        <w:trPr>
          <w:cantSplit/>
          <w:trHeight w:val="193"/>
        </w:trPr>
        <w:tc>
          <w:tcPr>
            <w:tcW w:w="664" w:type="dxa"/>
          </w:tcPr>
          <w:p w:rsidR="00583873" w:rsidRPr="00583873" w:rsidRDefault="00583873" w:rsidP="00721092">
            <w:pPr>
              <w:rPr>
                <w:rFonts w:ascii="Arial" w:hAnsi="Arial" w:cs="Arial"/>
                <w:b/>
                <w:bCs/>
              </w:rPr>
            </w:pPr>
          </w:p>
        </w:tc>
        <w:tc>
          <w:tcPr>
            <w:tcW w:w="8894" w:type="dxa"/>
          </w:tcPr>
          <w:p w:rsidR="00583873" w:rsidRPr="00583873" w:rsidRDefault="00583873" w:rsidP="00583873"/>
          <w:p w:rsidR="00583873" w:rsidRPr="00583873" w:rsidRDefault="00583873" w:rsidP="00583873">
            <w:pPr>
              <w:rPr>
                <w:rFonts w:ascii="Arial" w:hAnsi="Arial" w:cs="Arial"/>
              </w:rPr>
            </w:pPr>
            <w:r w:rsidRPr="00583873">
              <w:rPr>
                <w:rFonts w:ascii="Arial" w:hAnsi="Arial" w:cs="Arial"/>
              </w:rPr>
              <w:t>1. Discuss racial and cultural diversity in Canadian society.</w:t>
            </w:r>
          </w:p>
          <w:p w:rsidR="00583873" w:rsidRPr="00583873" w:rsidRDefault="00583873" w:rsidP="00583873">
            <w:pPr>
              <w:pStyle w:val="ListParagraph"/>
              <w:numPr>
                <w:ilvl w:val="0"/>
                <w:numId w:val="12"/>
              </w:numPr>
              <w:rPr>
                <w:rFonts w:ascii="Arial" w:hAnsi="Arial" w:cs="Arial"/>
                <w:sz w:val="22"/>
                <w:szCs w:val="22"/>
              </w:rPr>
            </w:pPr>
            <w:r w:rsidRPr="00583873">
              <w:rPr>
                <w:rFonts w:ascii="Arial" w:hAnsi="Arial" w:cs="Arial"/>
                <w:sz w:val="22"/>
                <w:szCs w:val="22"/>
              </w:rPr>
              <w:t>Define the concept of culture.</w:t>
            </w:r>
          </w:p>
          <w:p w:rsidR="00583873" w:rsidRPr="00583873" w:rsidRDefault="00583873" w:rsidP="00583873">
            <w:pPr>
              <w:pStyle w:val="ListParagraph"/>
              <w:numPr>
                <w:ilvl w:val="0"/>
                <w:numId w:val="4"/>
              </w:numPr>
              <w:rPr>
                <w:rFonts w:ascii="Arial" w:hAnsi="Arial" w:cs="Arial"/>
                <w:sz w:val="22"/>
                <w:szCs w:val="22"/>
              </w:rPr>
            </w:pPr>
            <w:r w:rsidRPr="00583873">
              <w:rPr>
                <w:rFonts w:ascii="Arial" w:hAnsi="Arial" w:cs="Arial"/>
                <w:sz w:val="22"/>
                <w:szCs w:val="22"/>
              </w:rPr>
              <w:t>Differentiate the concepts of ethnocentrism and cultural relativity.</w:t>
            </w:r>
          </w:p>
          <w:p w:rsidR="00583873" w:rsidRPr="00583873" w:rsidRDefault="00583873" w:rsidP="00583873">
            <w:pPr>
              <w:pStyle w:val="ListParagraph"/>
              <w:numPr>
                <w:ilvl w:val="0"/>
                <w:numId w:val="4"/>
              </w:numPr>
              <w:rPr>
                <w:rFonts w:ascii="Arial" w:hAnsi="Arial" w:cs="Arial"/>
                <w:sz w:val="22"/>
                <w:szCs w:val="22"/>
              </w:rPr>
            </w:pPr>
            <w:r w:rsidRPr="00583873">
              <w:rPr>
                <w:rFonts w:ascii="Arial" w:hAnsi="Arial" w:cs="Arial"/>
                <w:sz w:val="22"/>
                <w:szCs w:val="22"/>
              </w:rPr>
              <w:t>Compare and contrast values of selected cultural groups.</w:t>
            </w:r>
          </w:p>
          <w:p w:rsidR="00583873" w:rsidRPr="00583873" w:rsidRDefault="00583873" w:rsidP="00583873">
            <w:pPr>
              <w:pStyle w:val="ListParagraph"/>
              <w:numPr>
                <w:ilvl w:val="0"/>
                <w:numId w:val="4"/>
              </w:numPr>
              <w:rPr>
                <w:rFonts w:ascii="Arial" w:hAnsi="Arial" w:cs="Arial"/>
                <w:sz w:val="22"/>
                <w:szCs w:val="22"/>
              </w:rPr>
            </w:pPr>
            <w:r w:rsidRPr="00583873">
              <w:rPr>
                <w:rFonts w:ascii="Arial" w:hAnsi="Arial" w:cs="Arial"/>
                <w:sz w:val="22"/>
                <w:szCs w:val="22"/>
              </w:rPr>
              <w:t>Explore the relationship of culture, kinship systems, religious practices, language and customs.</w:t>
            </w:r>
          </w:p>
          <w:p w:rsidR="00583873" w:rsidRPr="00583873" w:rsidRDefault="00583873" w:rsidP="00583873">
            <w:pPr>
              <w:ind w:left="1440"/>
              <w:rPr>
                <w:rFonts w:ascii="Arial" w:hAnsi="Arial" w:cs="Arial"/>
              </w:rPr>
            </w:pPr>
          </w:p>
          <w:p w:rsidR="0012399C" w:rsidRDefault="00583873" w:rsidP="00583873">
            <w:pPr>
              <w:rPr>
                <w:rFonts w:ascii="Arial" w:hAnsi="Arial" w:cs="Arial"/>
              </w:rPr>
            </w:pPr>
            <w:r w:rsidRPr="00583873">
              <w:rPr>
                <w:rFonts w:ascii="Arial" w:hAnsi="Arial" w:cs="Arial"/>
              </w:rPr>
              <w:t xml:space="preserve">2. Identify cultural influences on health beliefs, practices, attitudes and traditions of </w:t>
            </w:r>
          </w:p>
          <w:p w:rsidR="00583873" w:rsidRPr="00583873" w:rsidRDefault="0012399C" w:rsidP="00583873">
            <w:pPr>
              <w:rPr>
                <w:rFonts w:ascii="Arial" w:hAnsi="Arial" w:cs="Arial"/>
              </w:rPr>
            </w:pPr>
            <w:r>
              <w:rPr>
                <w:rFonts w:ascii="Arial" w:hAnsi="Arial" w:cs="Arial"/>
              </w:rPr>
              <w:t xml:space="preserve">    </w:t>
            </w:r>
            <w:proofErr w:type="gramStart"/>
            <w:r w:rsidR="00583873" w:rsidRPr="00583873">
              <w:rPr>
                <w:rFonts w:ascii="Arial" w:hAnsi="Arial" w:cs="Arial"/>
              </w:rPr>
              <w:t>ethnic</w:t>
            </w:r>
            <w:proofErr w:type="gramEnd"/>
            <w:r w:rsidR="00583873" w:rsidRPr="00583873">
              <w:rPr>
                <w:rFonts w:ascii="Arial" w:hAnsi="Arial" w:cs="Arial"/>
              </w:rPr>
              <w:t xml:space="preserve"> and racial groups.</w:t>
            </w:r>
          </w:p>
          <w:p w:rsidR="00583873" w:rsidRPr="00583873" w:rsidRDefault="00583873" w:rsidP="00583873">
            <w:pPr>
              <w:numPr>
                <w:ilvl w:val="1"/>
                <w:numId w:val="2"/>
              </w:numPr>
              <w:rPr>
                <w:rFonts w:ascii="Arial" w:hAnsi="Arial" w:cs="Arial"/>
              </w:rPr>
            </w:pPr>
            <w:r w:rsidRPr="00583873">
              <w:rPr>
                <w:rFonts w:ascii="Arial" w:hAnsi="Arial" w:cs="Arial"/>
              </w:rPr>
              <w:t>Discuss ethnic/cultural variations in communication patterns, dietary habits, kinship systems, religious practices and health/illness behaviors.</w:t>
            </w:r>
          </w:p>
          <w:p w:rsidR="00583873" w:rsidRPr="00583873" w:rsidRDefault="00583873" w:rsidP="00583873">
            <w:pPr>
              <w:ind w:left="1440"/>
              <w:rPr>
                <w:rFonts w:ascii="Arial" w:hAnsi="Arial" w:cs="Arial"/>
              </w:rPr>
            </w:pPr>
          </w:p>
          <w:p w:rsidR="00583873" w:rsidRPr="00583873" w:rsidRDefault="00583873" w:rsidP="00583873">
            <w:pPr>
              <w:rPr>
                <w:rFonts w:ascii="Arial" w:hAnsi="Arial" w:cs="Arial"/>
              </w:rPr>
            </w:pPr>
            <w:r w:rsidRPr="00583873">
              <w:rPr>
                <w:rFonts w:ascii="Arial" w:hAnsi="Arial" w:cs="Arial"/>
              </w:rPr>
              <w:t>3. Compare ethnic identity and cultural health practices of clients.</w:t>
            </w:r>
          </w:p>
          <w:p w:rsidR="00583873" w:rsidRPr="00583873" w:rsidRDefault="00583873" w:rsidP="00583873">
            <w:pPr>
              <w:ind w:left="720"/>
              <w:rPr>
                <w:rFonts w:ascii="Arial" w:hAnsi="Arial" w:cs="Arial"/>
              </w:rPr>
            </w:pPr>
          </w:p>
          <w:p w:rsidR="00583873" w:rsidRPr="00583873" w:rsidRDefault="00583873" w:rsidP="00583873">
            <w:pPr>
              <w:rPr>
                <w:rFonts w:ascii="Arial" w:hAnsi="Arial" w:cs="Arial"/>
              </w:rPr>
            </w:pPr>
            <w:r w:rsidRPr="00583873">
              <w:rPr>
                <w:rFonts w:ascii="Arial" w:hAnsi="Arial" w:cs="Arial"/>
              </w:rPr>
              <w:t>4. Express an understanding of the need for cultural sensitivity in health care.</w:t>
            </w:r>
          </w:p>
          <w:p w:rsidR="00583873" w:rsidRPr="00583873" w:rsidRDefault="00583873" w:rsidP="00583873">
            <w:pPr>
              <w:pStyle w:val="ListParagraph"/>
              <w:numPr>
                <w:ilvl w:val="0"/>
                <w:numId w:val="3"/>
              </w:numPr>
              <w:rPr>
                <w:rFonts w:ascii="Arial" w:hAnsi="Arial" w:cs="Arial"/>
                <w:sz w:val="22"/>
                <w:szCs w:val="22"/>
              </w:rPr>
            </w:pPr>
            <w:r w:rsidRPr="00583873">
              <w:rPr>
                <w:rFonts w:ascii="Arial" w:hAnsi="Arial" w:cs="Arial"/>
                <w:sz w:val="22"/>
                <w:szCs w:val="22"/>
              </w:rPr>
              <w:t>Demonstrate consideration of individual value systems and cultural life ways to be included in care of a client.</w:t>
            </w:r>
          </w:p>
          <w:p w:rsidR="00583873" w:rsidRPr="00583873" w:rsidRDefault="00583873" w:rsidP="00583873">
            <w:pPr>
              <w:pStyle w:val="ListParagraph"/>
              <w:numPr>
                <w:ilvl w:val="0"/>
                <w:numId w:val="3"/>
              </w:numPr>
              <w:rPr>
                <w:rFonts w:ascii="Arial" w:hAnsi="Arial" w:cs="Arial"/>
                <w:sz w:val="22"/>
                <w:szCs w:val="22"/>
              </w:rPr>
            </w:pPr>
            <w:r w:rsidRPr="00583873">
              <w:rPr>
                <w:rFonts w:ascii="Arial" w:hAnsi="Arial" w:cs="Arial"/>
                <w:sz w:val="22"/>
                <w:szCs w:val="22"/>
              </w:rPr>
              <w:t>Cite values common to the dominant society and contrast them with the values that may be found in other ethnic groups.</w:t>
            </w:r>
          </w:p>
          <w:p w:rsidR="00583873" w:rsidRPr="00583873" w:rsidRDefault="00583873" w:rsidP="00583873">
            <w:pPr>
              <w:pStyle w:val="ListParagraph"/>
              <w:ind w:left="1440"/>
              <w:rPr>
                <w:rFonts w:ascii="Arial" w:hAnsi="Arial" w:cs="Arial"/>
                <w:sz w:val="22"/>
                <w:szCs w:val="22"/>
              </w:rPr>
            </w:pPr>
          </w:p>
          <w:p w:rsidR="00583873" w:rsidRPr="00583873" w:rsidRDefault="00583873" w:rsidP="00583873">
            <w:pPr>
              <w:rPr>
                <w:rFonts w:ascii="Arial" w:hAnsi="Arial" w:cs="Arial"/>
              </w:rPr>
            </w:pPr>
            <w:r w:rsidRPr="00583873">
              <w:rPr>
                <w:rFonts w:ascii="Arial" w:hAnsi="Arial" w:cs="Arial"/>
              </w:rPr>
              <w:t>5. Apply a conceptual framework of Transcultural Caring to various clients.</w:t>
            </w:r>
          </w:p>
          <w:p w:rsidR="00583873" w:rsidRPr="0012399C" w:rsidRDefault="00583873" w:rsidP="00583873">
            <w:pPr>
              <w:pStyle w:val="ListParagraph"/>
              <w:numPr>
                <w:ilvl w:val="1"/>
                <w:numId w:val="3"/>
              </w:numPr>
              <w:rPr>
                <w:rFonts w:ascii="Arial" w:hAnsi="Arial" w:cs="Arial"/>
                <w:sz w:val="22"/>
                <w:szCs w:val="22"/>
              </w:rPr>
            </w:pPr>
            <w:r w:rsidRPr="0012399C">
              <w:rPr>
                <w:rFonts w:ascii="Arial" w:hAnsi="Arial" w:cs="Arial"/>
                <w:sz w:val="22"/>
                <w:szCs w:val="22"/>
              </w:rPr>
              <w:t>Describe why the incorporation of cultural parameters is an essential part of the health assessment.</w:t>
            </w:r>
          </w:p>
          <w:p w:rsidR="00583873" w:rsidRPr="0012399C" w:rsidRDefault="00583873" w:rsidP="00583873">
            <w:pPr>
              <w:numPr>
                <w:ilvl w:val="1"/>
                <w:numId w:val="3"/>
              </w:numPr>
              <w:rPr>
                <w:rFonts w:ascii="Arial" w:hAnsi="Arial" w:cs="Arial"/>
              </w:rPr>
            </w:pPr>
            <w:r w:rsidRPr="0012399C">
              <w:rPr>
                <w:rFonts w:ascii="Arial" w:hAnsi="Arial" w:cs="Arial"/>
              </w:rPr>
              <w:t>Assess client’s cultural beliefs and behaviors.</w:t>
            </w:r>
          </w:p>
          <w:p w:rsidR="00583873" w:rsidRPr="0012399C" w:rsidRDefault="00583873" w:rsidP="0012399C">
            <w:pPr>
              <w:pStyle w:val="ListParagraph"/>
              <w:numPr>
                <w:ilvl w:val="1"/>
                <w:numId w:val="3"/>
              </w:numPr>
              <w:rPr>
                <w:rFonts w:ascii="Arial" w:hAnsi="Arial" w:cs="Arial"/>
                <w:sz w:val="22"/>
                <w:szCs w:val="22"/>
              </w:rPr>
            </w:pPr>
            <w:r w:rsidRPr="0012399C">
              <w:rPr>
                <w:rFonts w:ascii="Arial" w:hAnsi="Arial" w:cs="Arial"/>
                <w:sz w:val="22"/>
                <w:szCs w:val="22"/>
              </w:rPr>
              <w:t>Explain how cultural variables and health perceptions may be related to a client’s health.</w:t>
            </w:r>
          </w:p>
          <w:p w:rsidR="0012399C" w:rsidRDefault="0012399C" w:rsidP="0012399C">
            <w:pPr>
              <w:rPr>
                <w:rFonts w:ascii="Arial" w:hAnsi="Arial" w:cs="Arial"/>
              </w:rPr>
            </w:pPr>
          </w:p>
          <w:p w:rsidR="0012399C" w:rsidRPr="00583873" w:rsidRDefault="0012399C" w:rsidP="0012399C">
            <w:pPr>
              <w:rPr>
                <w:rFonts w:ascii="Arial" w:hAnsi="Arial" w:cs="Arial"/>
              </w:rPr>
            </w:pPr>
            <w:r w:rsidRPr="00583873">
              <w:rPr>
                <w:rFonts w:ascii="Arial" w:hAnsi="Arial" w:cs="Arial"/>
              </w:rPr>
              <w:t xml:space="preserve">6. Propose change strategies useful in developing culturally relevant </w:t>
            </w:r>
          </w:p>
          <w:p w:rsidR="0012399C" w:rsidRPr="00583873" w:rsidRDefault="0012399C" w:rsidP="0012399C">
            <w:pPr>
              <w:rPr>
                <w:rFonts w:ascii="Arial" w:hAnsi="Arial" w:cs="Arial"/>
              </w:rPr>
            </w:pPr>
            <w:r w:rsidRPr="00583873">
              <w:rPr>
                <w:rFonts w:ascii="Arial" w:hAnsi="Arial" w:cs="Arial"/>
              </w:rPr>
              <w:t xml:space="preserve">    </w:t>
            </w:r>
            <w:proofErr w:type="gramStart"/>
            <w:r w:rsidRPr="00583873">
              <w:rPr>
                <w:rFonts w:ascii="Arial" w:hAnsi="Arial" w:cs="Arial"/>
              </w:rPr>
              <w:t>programs</w:t>
            </w:r>
            <w:proofErr w:type="gramEnd"/>
            <w:r w:rsidRPr="00583873">
              <w:rPr>
                <w:rFonts w:ascii="Arial" w:hAnsi="Arial" w:cs="Arial"/>
              </w:rPr>
              <w:t xml:space="preserve"> in a variety of health care settings.</w:t>
            </w:r>
          </w:p>
          <w:p w:rsidR="0012399C" w:rsidRPr="00583873" w:rsidRDefault="0012399C" w:rsidP="0012399C">
            <w:pPr>
              <w:ind w:left="1080"/>
              <w:rPr>
                <w:rFonts w:ascii="Arial" w:hAnsi="Arial" w:cs="Arial"/>
              </w:rPr>
            </w:pPr>
            <w:r w:rsidRPr="00583873">
              <w:rPr>
                <w:rFonts w:ascii="Arial" w:hAnsi="Arial" w:cs="Arial"/>
              </w:rPr>
              <w:t xml:space="preserve">a.  Discuss reasons for delayed entry of clients into the </w:t>
            </w:r>
          </w:p>
          <w:p w:rsidR="0012399C" w:rsidRPr="00583873" w:rsidRDefault="0012399C" w:rsidP="0012399C">
            <w:pPr>
              <w:ind w:left="1080"/>
              <w:rPr>
                <w:rFonts w:ascii="Arial" w:hAnsi="Arial" w:cs="Arial"/>
              </w:rPr>
            </w:pPr>
            <w:r w:rsidRPr="00583873">
              <w:rPr>
                <w:rFonts w:ascii="Arial" w:hAnsi="Arial" w:cs="Arial"/>
              </w:rPr>
              <w:t xml:space="preserve">     </w:t>
            </w:r>
            <w:proofErr w:type="gramStart"/>
            <w:r w:rsidRPr="00583873">
              <w:rPr>
                <w:rFonts w:ascii="Arial" w:hAnsi="Arial" w:cs="Arial"/>
              </w:rPr>
              <w:t>health</w:t>
            </w:r>
            <w:proofErr w:type="gramEnd"/>
            <w:r w:rsidRPr="00583873">
              <w:rPr>
                <w:rFonts w:ascii="Arial" w:hAnsi="Arial" w:cs="Arial"/>
              </w:rPr>
              <w:t xml:space="preserve"> care system.</w:t>
            </w:r>
          </w:p>
          <w:p w:rsidR="0012399C" w:rsidRPr="00583873" w:rsidRDefault="0012399C" w:rsidP="0012399C">
            <w:pPr>
              <w:ind w:left="1080"/>
              <w:rPr>
                <w:rFonts w:ascii="Arial" w:hAnsi="Arial" w:cs="Arial"/>
              </w:rPr>
            </w:pPr>
            <w:r w:rsidRPr="00583873">
              <w:rPr>
                <w:rFonts w:ascii="Arial" w:hAnsi="Arial" w:cs="Arial"/>
              </w:rPr>
              <w:t xml:space="preserve">b.  Explore reasons why lay health practitioners may be </w:t>
            </w:r>
          </w:p>
          <w:p w:rsidR="0012399C" w:rsidRPr="00583873" w:rsidRDefault="0012399C" w:rsidP="0012399C">
            <w:pPr>
              <w:ind w:left="1080"/>
              <w:rPr>
                <w:rFonts w:ascii="Arial" w:hAnsi="Arial" w:cs="Arial"/>
              </w:rPr>
            </w:pPr>
            <w:r w:rsidRPr="00583873">
              <w:rPr>
                <w:rFonts w:ascii="Arial" w:hAnsi="Arial" w:cs="Arial"/>
              </w:rPr>
              <w:t xml:space="preserve">     </w:t>
            </w:r>
            <w:proofErr w:type="gramStart"/>
            <w:r w:rsidRPr="00583873">
              <w:rPr>
                <w:rFonts w:ascii="Arial" w:hAnsi="Arial" w:cs="Arial"/>
              </w:rPr>
              <w:t>consulted</w:t>
            </w:r>
            <w:proofErr w:type="gramEnd"/>
            <w:r w:rsidRPr="00583873">
              <w:rPr>
                <w:rFonts w:ascii="Arial" w:hAnsi="Arial" w:cs="Arial"/>
              </w:rPr>
              <w:t xml:space="preserve"> before professionals.</w:t>
            </w:r>
          </w:p>
          <w:p w:rsidR="00583873" w:rsidRPr="0012399C" w:rsidRDefault="0012399C" w:rsidP="0012399C">
            <w:pPr>
              <w:pStyle w:val="ListParagraph"/>
              <w:numPr>
                <w:ilvl w:val="0"/>
                <w:numId w:val="3"/>
              </w:numPr>
              <w:rPr>
                <w:rFonts w:ascii="Arial" w:hAnsi="Arial" w:cs="Arial"/>
                <w:sz w:val="22"/>
                <w:szCs w:val="22"/>
              </w:rPr>
            </w:pPr>
            <w:r w:rsidRPr="00583873">
              <w:rPr>
                <w:rFonts w:ascii="Arial" w:hAnsi="Arial" w:cs="Arial"/>
                <w:sz w:val="22"/>
                <w:szCs w:val="22"/>
              </w:rPr>
              <w:t>Identify reasons for apparent client non-adherence with health recommendations.</w:t>
            </w:r>
          </w:p>
        </w:tc>
      </w:tr>
    </w:tbl>
    <w:p w:rsidR="00583873" w:rsidRPr="00583873" w:rsidRDefault="00583873">
      <w:r w:rsidRPr="00583873">
        <w:br w:type="page"/>
      </w:r>
    </w:p>
    <w:p w:rsidR="009E3A17" w:rsidRDefault="009E3A17" w:rsidP="009E3A17">
      <w:pPr>
        <w:rPr>
          <w:rFonts w:ascii="Arial" w:hAnsi="Arial" w:cs="Arial"/>
        </w:rPr>
      </w:pPr>
    </w:p>
    <w:tbl>
      <w:tblPr>
        <w:tblpPr w:leftFromText="180" w:rightFromText="180" w:vertAnchor="text" w:tblpX="-106" w:tblpY="1"/>
        <w:tblOverlap w:val="never"/>
        <w:tblW w:w="0" w:type="auto"/>
        <w:tblLayout w:type="fixed"/>
        <w:tblLook w:val="0000" w:firstRow="0" w:lastRow="0" w:firstColumn="0" w:lastColumn="0" w:noHBand="0" w:noVBand="0"/>
      </w:tblPr>
      <w:tblGrid>
        <w:gridCol w:w="664"/>
        <w:gridCol w:w="8894"/>
      </w:tblGrid>
      <w:tr w:rsidR="0012399C" w:rsidRPr="00583873" w:rsidTr="00721092">
        <w:trPr>
          <w:cantSplit/>
          <w:trHeight w:val="193"/>
        </w:trPr>
        <w:tc>
          <w:tcPr>
            <w:tcW w:w="664" w:type="dxa"/>
          </w:tcPr>
          <w:p w:rsidR="0012399C" w:rsidRPr="00583873" w:rsidRDefault="0012399C" w:rsidP="00721092">
            <w:pPr>
              <w:rPr>
                <w:rFonts w:ascii="Arial" w:hAnsi="Arial" w:cs="Arial"/>
                <w:b/>
                <w:bCs/>
              </w:rPr>
            </w:pPr>
          </w:p>
        </w:tc>
        <w:tc>
          <w:tcPr>
            <w:tcW w:w="8894" w:type="dxa"/>
          </w:tcPr>
          <w:p w:rsidR="0012399C" w:rsidRPr="00583873" w:rsidRDefault="0012399C" w:rsidP="0012399C">
            <w:pPr>
              <w:rPr>
                <w:rFonts w:ascii="Arial" w:hAnsi="Arial" w:cs="Arial"/>
              </w:rPr>
            </w:pPr>
            <w:r w:rsidRPr="00583873">
              <w:rPr>
                <w:rFonts w:ascii="Arial" w:hAnsi="Arial" w:cs="Arial"/>
              </w:rPr>
              <w:t>7. Identify how newly acquired knowledge can be used to enhance</w:t>
            </w:r>
          </w:p>
          <w:p w:rsidR="0012399C" w:rsidRPr="00583873" w:rsidRDefault="0012399C" w:rsidP="0012399C">
            <w:pPr>
              <w:rPr>
                <w:rFonts w:ascii="Arial" w:hAnsi="Arial" w:cs="Arial"/>
              </w:rPr>
            </w:pPr>
            <w:r w:rsidRPr="00583873">
              <w:rPr>
                <w:rFonts w:ascii="Arial" w:hAnsi="Arial" w:cs="Arial"/>
              </w:rPr>
              <w:t xml:space="preserve">    </w:t>
            </w:r>
            <w:proofErr w:type="gramStart"/>
            <w:r w:rsidRPr="00583873">
              <w:rPr>
                <w:rFonts w:ascii="Arial" w:hAnsi="Arial" w:cs="Arial"/>
              </w:rPr>
              <w:t>transcultural</w:t>
            </w:r>
            <w:proofErr w:type="gramEnd"/>
            <w:r w:rsidRPr="00583873">
              <w:rPr>
                <w:rFonts w:ascii="Arial" w:hAnsi="Arial" w:cs="Arial"/>
              </w:rPr>
              <w:t xml:space="preserve"> health care research, education and practice.</w:t>
            </w:r>
          </w:p>
          <w:p w:rsidR="0012399C" w:rsidRPr="00583873" w:rsidRDefault="0012399C" w:rsidP="0012399C">
            <w:pPr>
              <w:numPr>
                <w:ilvl w:val="1"/>
                <w:numId w:val="3"/>
              </w:numPr>
              <w:rPr>
                <w:rFonts w:ascii="Arial" w:hAnsi="Arial" w:cs="Arial"/>
              </w:rPr>
            </w:pPr>
            <w:r w:rsidRPr="00583873">
              <w:rPr>
                <w:rFonts w:ascii="Arial" w:hAnsi="Arial" w:cs="Arial"/>
              </w:rPr>
              <w:t>Discuss approaches and techniques the practitioner can use in developing rapport with ethnic groups.</w:t>
            </w:r>
          </w:p>
          <w:p w:rsidR="0012399C" w:rsidRPr="00583873" w:rsidRDefault="0012399C" w:rsidP="0012399C">
            <w:pPr>
              <w:numPr>
                <w:ilvl w:val="1"/>
                <w:numId w:val="3"/>
              </w:numPr>
              <w:rPr>
                <w:rFonts w:ascii="Arial" w:hAnsi="Arial" w:cs="Arial"/>
              </w:rPr>
            </w:pPr>
            <w:r w:rsidRPr="00583873">
              <w:rPr>
                <w:rFonts w:ascii="Arial" w:hAnsi="Arial" w:cs="Arial"/>
              </w:rPr>
              <w:t>Discuss the concept of flexibility as it applies to working with people who have different health beliefs and practices.</w:t>
            </w:r>
          </w:p>
          <w:p w:rsidR="0012399C" w:rsidRPr="00583873" w:rsidRDefault="0012399C" w:rsidP="0012399C">
            <w:pPr>
              <w:numPr>
                <w:ilvl w:val="1"/>
                <w:numId w:val="3"/>
              </w:numPr>
              <w:rPr>
                <w:rFonts w:ascii="Arial" w:hAnsi="Arial" w:cs="Arial"/>
              </w:rPr>
            </w:pPr>
            <w:r w:rsidRPr="00583873">
              <w:rPr>
                <w:rFonts w:ascii="Arial" w:hAnsi="Arial" w:cs="Arial"/>
              </w:rPr>
              <w:t>Explore nursing and other related research that should be relevant and necessary to enhance transcultural care.</w:t>
            </w:r>
          </w:p>
          <w:p w:rsidR="0012399C" w:rsidRPr="00583873" w:rsidRDefault="0012399C" w:rsidP="0012399C">
            <w:pPr>
              <w:ind w:left="1440"/>
              <w:rPr>
                <w:rFonts w:ascii="Arial" w:hAnsi="Arial" w:cs="Arial"/>
              </w:rPr>
            </w:pPr>
          </w:p>
          <w:p w:rsidR="0012399C" w:rsidRPr="00583873" w:rsidRDefault="0012399C" w:rsidP="0012399C">
            <w:pPr>
              <w:rPr>
                <w:rFonts w:ascii="Arial" w:hAnsi="Arial" w:cs="Arial"/>
              </w:rPr>
            </w:pPr>
            <w:r w:rsidRPr="00583873">
              <w:rPr>
                <w:rFonts w:ascii="Arial" w:hAnsi="Arial" w:cs="Arial"/>
              </w:rPr>
              <w:t xml:space="preserve">8. Explore the uses of selected complementary and alternative </w:t>
            </w:r>
          </w:p>
          <w:p w:rsidR="0012399C" w:rsidRPr="00583873" w:rsidRDefault="0012399C" w:rsidP="0012399C">
            <w:pPr>
              <w:rPr>
                <w:rFonts w:ascii="Arial" w:hAnsi="Arial" w:cs="Arial"/>
              </w:rPr>
            </w:pPr>
            <w:r w:rsidRPr="00583873">
              <w:rPr>
                <w:rFonts w:ascii="Arial" w:hAnsi="Arial" w:cs="Arial"/>
              </w:rPr>
              <w:t xml:space="preserve">    </w:t>
            </w:r>
            <w:proofErr w:type="gramStart"/>
            <w:r w:rsidRPr="00583873">
              <w:rPr>
                <w:rFonts w:ascii="Arial" w:hAnsi="Arial" w:cs="Arial"/>
              </w:rPr>
              <w:t>health</w:t>
            </w:r>
            <w:proofErr w:type="gramEnd"/>
            <w:r w:rsidRPr="00583873">
              <w:rPr>
                <w:rFonts w:ascii="Arial" w:hAnsi="Arial" w:cs="Arial"/>
              </w:rPr>
              <w:t xml:space="preserve"> care practices.</w:t>
            </w:r>
          </w:p>
          <w:p w:rsidR="0012399C" w:rsidRPr="00583873" w:rsidRDefault="0012399C" w:rsidP="0012399C">
            <w:pPr>
              <w:pStyle w:val="ListParagraph"/>
              <w:numPr>
                <w:ilvl w:val="0"/>
                <w:numId w:val="5"/>
              </w:numPr>
              <w:rPr>
                <w:rFonts w:ascii="Arial" w:hAnsi="Arial" w:cs="Arial"/>
                <w:sz w:val="22"/>
                <w:szCs w:val="22"/>
              </w:rPr>
            </w:pPr>
            <w:r w:rsidRPr="00583873">
              <w:rPr>
                <w:rFonts w:ascii="Arial" w:hAnsi="Arial" w:cs="Arial"/>
                <w:sz w:val="22"/>
                <w:szCs w:val="22"/>
              </w:rPr>
              <w:t>Examine the possible interactions of complimentary/alternative practices with mainstream health care</w:t>
            </w:r>
          </w:p>
          <w:p w:rsidR="0012399C" w:rsidRPr="00583873" w:rsidRDefault="0012399C" w:rsidP="0012399C">
            <w:pPr>
              <w:pStyle w:val="ListParagraph"/>
              <w:numPr>
                <w:ilvl w:val="0"/>
                <w:numId w:val="5"/>
              </w:numPr>
              <w:rPr>
                <w:rFonts w:ascii="Arial" w:hAnsi="Arial" w:cs="Arial"/>
                <w:sz w:val="22"/>
                <w:szCs w:val="22"/>
              </w:rPr>
            </w:pPr>
            <w:r w:rsidRPr="00583873">
              <w:rPr>
                <w:rFonts w:ascii="Arial" w:hAnsi="Arial" w:cs="Arial"/>
                <w:sz w:val="22"/>
                <w:szCs w:val="22"/>
              </w:rPr>
              <w:t>Discuss the economic aspects of complimentary/alternative practices.</w:t>
            </w:r>
          </w:p>
          <w:p w:rsidR="0012399C" w:rsidRPr="00583873" w:rsidRDefault="0012399C" w:rsidP="0012399C">
            <w:pPr>
              <w:pStyle w:val="ListParagraph"/>
              <w:numPr>
                <w:ilvl w:val="0"/>
                <w:numId w:val="5"/>
              </w:numPr>
              <w:rPr>
                <w:rFonts w:ascii="Arial" w:hAnsi="Arial" w:cs="Arial"/>
                <w:sz w:val="22"/>
                <w:szCs w:val="22"/>
              </w:rPr>
            </w:pPr>
            <w:r w:rsidRPr="00583873">
              <w:rPr>
                <w:rFonts w:ascii="Arial" w:hAnsi="Arial" w:cs="Arial"/>
                <w:sz w:val="22"/>
                <w:szCs w:val="22"/>
              </w:rPr>
              <w:t>Explore reasons for choosing complimentary/alternative health care.</w:t>
            </w:r>
          </w:p>
          <w:p w:rsidR="0012399C" w:rsidRPr="00583873" w:rsidRDefault="0012399C" w:rsidP="00721092">
            <w:pPr>
              <w:rPr>
                <w:rFonts w:ascii="Arial" w:hAnsi="Arial" w:cs="Arial"/>
              </w:rPr>
            </w:pPr>
          </w:p>
        </w:tc>
      </w:tr>
    </w:tbl>
    <w:p w:rsidR="0012399C" w:rsidRPr="00583873" w:rsidRDefault="0012399C" w:rsidP="009E3A17">
      <w:pPr>
        <w:rPr>
          <w:rFonts w:ascii="Arial" w:hAnsi="Arial" w:cs="Arial"/>
        </w:rPr>
      </w:pPr>
    </w:p>
    <w:tbl>
      <w:tblPr>
        <w:tblpPr w:leftFromText="180" w:rightFromText="180" w:vertAnchor="text" w:tblpX="-106" w:tblpY="1"/>
        <w:tblOverlap w:val="never"/>
        <w:tblW w:w="0" w:type="auto"/>
        <w:tblLayout w:type="fixed"/>
        <w:tblLook w:val="0000" w:firstRow="0" w:lastRow="0" w:firstColumn="0" w:lastColumn="0" w:noHBand="0" w:noVBand="0"/>
      </w:tblPr>
      <w:tblGrid>
        <w:gridCol w:w="664"/>
        <w:gridCol w:w="8894"/>
      </w:tblGrid>
      <w:tr w:rsidR="009E3A17" w:rsidRPr="00583873" w:rsidTr="00721092">
        <w:trPr>
          <w:cantSplit/>
          <w:trHeight w:val="193"/>
        </w:trPr>
        <w:tc>
          <w:tcPr>
            <w:tcW w:w="664" w:type="dxa"/>
          </w:tcPr>
          <w:p w:rsidR="009E3A17" w:rsidRPr="00583873" w:rsidRDefault="009E3A17" w:rsidP="00721092">
            <w:pPr>
              <w:rPr>
                <w:rFonts w:ascii="Arial" w:hAnsi="Arial" w:cs="Arial"/>
                <w:b/>
                <w:bCs/>
              </w:rPr>
            </w:pPr>
            <w:r w:rsidRPr="00583873">
              <w:rPr>
                <w:rFonts w:ascii="Arial" w:hAnsi="Arial" w:cs="Arial"/>
                <w:b/>
                <w:bCs/>
              </w:rPr>
              <w:t>III.</w:t>
            </w:r>
          </w:p>
        </w:tc>
        <w:tc>
          <w:tcPr>
            <w:tcW w:w="8894" w:type="dxa"/>
          </w:tcPr>
          <w:p w:rsidR="009E3A17" w:rsidRPr="00583873" w:rsidRDefault="009E3A17" w:rsidP="00721092">
            <w:pPr>
              <w:rPr>
                <w:rFonts w:ascii="Arial" w:hAnsi="Arial" w:cs="Arial"/>
              </w:rPr>
            </w:pPr>
            <w:r w:rsidRPr="00583873">
              <w:rPr>
                <w:rFonts w:ascii="Arial" w:hAnsi="Arial" w:cs="Arial"/>
                <w:b/>
              </w:rPr>
              <w:t>TOPICS</w:t>
            </w:r>
            <w:r w:rsidR="00583873" w:rsidRPr="00583873">
              <w:rPr>
                <w:rFonts w:ascii="Arial" w:hAnsi="Arial" w:cs="Arial"/>
                <w:b/>
              </w:rPr>
              <w:t>:</w:t>
            </w:r>
          </w:p>
        </w:tc>
      </w:tr>
      <w:tr w:rsidR="009E3A17" w:rsidRPr="00583873" w:rsidTr="00721092">
        <w:trPr>
          <w:cantSplit/>
          <w:trHeight w:val="900"/>
        </w:trPr>
        <w:tc>
          <w:tcPr>
            <w:tcW w:w="664" w:type="dxa"/>
          </w:tcPr>
          <w:p w:rsidR="009E3A17" w:rsidRPr="00583873" w:rsidRDefault="009E3A17" w:rsidP="00721092">
            <w:pPr>
              <w:rPr>
                <w:rFonts w:ascii="Arial" w:hAnsi="Arial" w:cs="Arial"/>
              </w:rPr>
            </w:pPr>
          </w:p>
        </w:tc>
        <w:tc>
          <w:tcPr>
            <w:tcW w:w="8894" w:type="dxa"/>
          </w:tcPr>
          <w:p w:rsidR="009E3A17" w:rsidRPr="00583873" w:rsidRDefault="009E3A17" w:rsidP="00721092">
            <w:pPr>
              <w:rPr>
                <w:rFonts w:ascii="Arial" w:hAnsi="Arial" w:cs="Arial"/>
              </w:rPr>
            </w:pPr>
          </w:p>
          <w:p w:rsidR="009E3A17" w:rsidRPr="00583873" w:rsidRDefault="009E3A17" w:rsidP="00721092">
            <w:pPr>
              <w:rPr>
                <w:rFonts w:ascii="Arial" w:hAnsi="Arial" w:cs="Arial"/>
              </w:rPr>
            </w:pPr>
            <w:r w:rsidRPr="00583873">
              <w:rPr>
                <w:rFonts w:ascii="Arial" w:hAnsi="Arial" w:cs="Arial"/>
              </w:rPr>
              <w:t xml:space="preserve">In addition to looking at the issues of culturally competent nursing practice, the student will learn more about the following topics in relation to health and illness: </w:t>
            </w:r>
          </w:p>
          <w:p w:rsidR="009E3A17" w:rsidRPr="00583873" w:rsidRDefault="009E3A17" w:rsidP="00721092">
            <w:pPr>
              <w:rPr>
                <w:rFonts w:ascii="Arial" w:hAnsi="Arial" w:cs="Arial"/>
              </w:rPr>
            </w:pPr>
          </w:p>
          <w:p w:rsidR="009E3A17" w:rsidRPr="00583873" w:rsidRDefault="009E3A17" w:rsidP="00721092">
            <w:pPr>
              <w:rPr>
                <w:rFonts w:ascii="Arial" w:hAnsi="Arial" w:cs="Arial"/>
              </w:rPr>
            </w:pPr>
            <w:r w:rsidRPr="00583873">
              <w:rPr>
                <w:rFonts w:ascii="Arial" w:hAnsi="Arial" w:cs="Arial"/>
              </w:rPr>
              <w:t xml:space="preserve">Culture and communication, social organization/time/environmental control, biological variations, cultures of healthcare, poverty, religion, disability, sexual orientation, childbirth, end-of-life beliefs.  </w:t>
            </w:r>
          </w:p>
          <w:p w:rsidR="009E3A17" w:rsidRPr="00583873" w:rsidRDefault="009E3A17" w:rsidP="00721092">
            <w:pPr>
              <w:rPr>
                <w:rFonts w:ascii="Arial" w:hAnsi="Arial" w:cs="Arial"/>
              </w:rPr>
            </w:pPr>
          </w:p>
          <w:p w:rsidR="009E3A17" w:rsidRPr="00583873" w:rsidRDefault="009E3A17" w:rsidP="00721092">
            <w:pPr>
              <w:rPr>
                <w:rFonts w:ascii="Arial" w:hAnsi="Arial" w:cs="Arial"/>
              </w:rPr>
            </w:pPr>
            <w:r w:rsidRPr="00583873">
              <w:rPr>
                <w:rFonts w:ascii="Arial" w:hAnsi="Arial" w:cs="Arial"/>
              </w:rPr>
              <w:t>Specific cultures represented in the fabric of the local community will be focused in study, specifically in relation to traditional health care beliefs and traditional health care practices.  Some cultures that will be more fully explored are: Inuit and First Nation peoples, African peoples, Hispanic peoples, Asian and Pacific Rim peoples, Arabic peoples, Indian peoples, Scandinavian peoples, and European peoples.</w:t>
            </w:r>
          </w:p>
          <w:p w:rsidR="009E3A17" w:rsidRPr="00583873" w:rsidRDefault="009E3A17" w:rsidP="00721092">
            <w:pPr>
              <w:rPr>
                <w:rFonts w:ascii="Arial" w:hAnsi="Arial" w:cs="Arial"/>
              </w:rPr>
            </w:pPr>
          </w:p>
        </w:tc>
      </w:tr>
    </w:tbl>
    <w:p w:rsidR="009E3A17" w:rsidRPr="00583873" w:rsidRDefault="009E3A17"/>
    <w:tbl>
      <w:tblPr>
        <w:tblW w:w="9183" w:type="dxa"/>
        <w:tblInd w:w="-72" w:type="dxa"/>
        <w:tblLayout w:type="fixed"/>
        <w:tblLook w:val="0000" w:firstRow="0" w:lastRow="0" w:firstColumn="0" w:lastColumn="0" w:noHBand="0" w:noVBand="0"/>
      </w:tblPr>
      <w:tblGrid>
        <w:gridCol w:w="630"/>
        <w:gridCol w:w="8553"/>
      </w:tblGrid>
      <w:tr w:rsidR="009E3A17" w:rsidRPr="00583873" w:rsidTr="00763B17">
        <w:trPr>
          <w:cantSplit/>
          <w:trHeight w:val="3945"/>
        </w:trPr>
        <w:tc>
          <w:tcPr>
            <w:tcW w:w="630" w:type="dxa"/>
          </w:tcPr>
          <w:p w:rsidR="009E3A17" w:rsidRPr="00583873" w:rsidRDefault="009E3A17" w:rsidP="00721092">
            <w:pPr>
              <w:rPr>
                <w:rFonts w:ascii="Arial" w:hAnsi="Arial" w:cs="Arial"/>
                <w:b/>
                <w:bCs/>
              </w:rPr>
            </w:pPr>
            <w:r w:rsidRPr="00583873">
              <w:rPr>
                <w:rFonts w:ascii="Arial" w:hAnsi="Arial" w:cs="Arial"/>
                <w:b/>
                <w:bCs/>
              </w:rPr>
              <w:t>IV.</w:t>
            </w:r>
          </w:p>
          <w:p w:rsidR="009E3A17" w:rsidRPr="00583873" w:rsidRDefault="009E3A17" w:rsidP="00721092">
            <w:pPr>
              <w:rPr>
                <w:rFonts w:ascii="Arial" w:hAnsi="Arial" w:cs="Arial"/>
                <w:b/>
                <w:bCs/>
              </w:rPr>
            </w:pPr>
          </w:p>
        </w:tc>
        <w:tc>
          <w:tcPr>
            <w:tcW w:w="8553" w:type="dxa"/>
          </w:tcPr>
          <w:p w:rsidR="009E3A17" w:rsidRPr="00583873" w:rsidRDefault="009E3A17" w:rsidP="00721092">
            <w:pPr>
              <w:rPr>
                <w:rFonts w:ascii="Arial" w:hAnsi="Arial" w:cs="Arial"/>
                <w:b/>
                <w:bCs/>
              </w:rPr>
            </w:pPr>
            <w:r w:rsidRPr="00583873">
              <w:rPr>
                <w:rFonts w:ascii="Arial" w:hAnsi="Arial" w:cs="Arial"/>
                <w:b/>
                <w:bCs/>
              </w:rPr>
              <w:t>REQUIRED RESOURCES/TEXTS/MATERIALS:</w:t>
            </w:r>
          </w:p>
          <w:p w:rsidR="009E3A17" w:rsidRPr="00583873" w:rsidRDefault="009E3A17" w:rsidP="00721092">
            <w:pPr>
              <w:rPr>
                <w:rFonts w:ascii="Arial" w:hAnsi="Arial" w:cs="Arial"/>
                <w:bCs/>
              </w:rPr>
            </w:pPr>
          </w:p>
          <w:p w:rsidR="009E3A17" w:rsidRPr="00754EF7" w:rsidRDefault="009E3A17" w:rsidP="00721092">
            <w:pPr>
              <w:pStyle w:val="Heading3"/>
              <w:ind w:left="720" w:hanging="720"/>
              <w:rPr>
                <w:color w:val="auto"/>
              </w:rPr>
            </w:pPr>
            <w:r w:rsidRPr="00754EF7">
              <w:rPr>
                <w:color w:val="auto"/>
              </w:rPr>
              <w:t>Required Texts:</w:t>
            </w:r>
            <w:r w:rsidRPr="00754EF7">
              <w:rPr>
                <w:color w:val="auto"/>
              </w:rPr>
              <w:tab/>
            </w:r>
          </w:p>
          <w:p w:rsidR="009E3A17" w:rsidRPr="00583873" w:rsidRDefault="009E3A17" w:rsidP="00721092">
            <w:pPr>
              <w:rPr>
                <w:rFonts w:ascii="Arial" w:hAnsi="Arial" w:cs="Arial"/>
              </w:rPr>
            </w:pPr>
          </w:p>
          <w:p w:rsidR="009E3260" w:rsidRDefault="009E3A17" w:rsidP="009E3260">
            <w:pPr>
              <w:numPr>
                <w:ilvl w:val="1"/>
                <w:numId w:val="6"/>
              </w:numPr>
              <w:rPr>
                <w:rFonts w:ascii="Arial" w:hAnsi="Arial" w:cs="Arial"/>
                <w:i/>
              </w:rPr>
            </w:pPr>
            <w:r w:rsidRPr="00583873">
              <w:rPr>
                <w:rFonts w:ascii="Arial" w:hAnsi="Arial" w:cs="Arial"/>
              </w:rPr>
              <w:t xml:space="preserve">  </w:t>
            </w:r>
            <w:r w:rsidR="009E3260">
              <w:rPr>
                <w:rFonts w:ascii="Arial" w:hAnsi="Arial" w:cs="Arial"/>
              </w:rPr>
              <w:t xml:space="preserve">    </w:t>
            </w:r>
            <w:proofErr w:type="spellStart"/>
            <w:r w:rsidR="009E3260">
              <w:rPr>
                <w:rFonts w:ascii="Arial" w:hAnsi="Arial" w:cs="Arial"/>
              </w:rPr>
              <w:t>Purnell</w:t>
            </w:r>
            <w:proofErr w:type="spellEnd"/>
            <w:r w:rsidR="009E3260">
              <w:rPr>
                <w:rFonts w:ascii="Arial" w:hAnsi="Arial" w:cs="Arial"/>
              </w:rPr>
              <w:t>, L.</w:t>
            </w:r>
            <w:r w:rsidRPr="00583873">
              <w:rPr>
                <w:rFonts w:ascii="Arial" w:hAnsi="Arial" w:cs="Arial"/>
              </w:rPr>
              <w:t xml:space="preserve"> (2013).</w:t>
            </w:r>
            <w:r w:rsidR="009E3260">
              <w:rPr>
                <w:rFonts w:ascii="Arial" w:hAnsi="Arial" w:cs="Arial"/>
                <w:i/>
              </w:rPr>
              <w:t xml:space="preserve">Transcultural health </w:t>
            </w:r>
            <w:r w:rsidRPr="009E3260">
              <w:rPr>
                <w:rFonts w:ascii="Arial" w:hAnsi="Arial" w:cs="Arial"/>
                <w:i/>
              </w:rPr>
              <w:t xml:space="preserve">care: A culturally competent approach </w:t>
            </w:r>
            <w:r w:rsidR="009E3260">
              <w:rPr>
                <w:rFonts w:ascii="Arial" w:hAnsi="Arial" w:cs="Arial"/>
                <w:i/>
              </w:rPr>
              <w:t xml:space="preserve">  </w:t>
            </w:r>
          </w:p>
          <w:p w:rsidR="009E3A17" w:rsidRPr="009E3260" w:rsidRDefault="009E3260" w:rsidP="009E3260">
            <w:pPr>
              <w:ind w:left="360"/>
              <w:rPr>
                <w:rFonts w:ascii="Arial" w:hAnsi="Arial" w:cs="Arial"/>
                <w:i/>
              </w:rPr>
            </w:pPr>
            <w:r>
              <w:rPr>
                <w:rFonts w:ascii="Arial" w:hAnsi="Arial" w:cs="Arial"/>
                <w:i/>
              </w:rPr>
              <w:t xml:space="preserve">      </w:t>
            </w:r>
            <w:r w:rsidR="009E3A17" w:rsidRPr="009E3260">
              <w:rPr>
                <w:rFonts w:ascii="Arial" w:hAnsi="Arial" w:cs="Arial"/>
                <w:i/>
              </w:rPr>
              <w:t>(4</w:t>
            </w:r>
            <w:r w:rsidR="009E3A17" w:rsidRPr="009E3260">
              <w:rPr>
                <w:rFonts w:ascii="Arial" w:hAnsi="Arial" w:cs="Arial"/>
                <w:i/>
                <w:vertAlign w:val="superscript"/>
              </w:rPr>
              <w:t>th</w:t>
            </w:r>
            <w:r w:rsidR="009E3A17" w:rsidRPr="009E3260">
              <w:rPr>
                <w:rFonts w:ascii="Arial" w:hAnsi="Arial" w:cs="Arial"/>
                <w:i/>
              </w:rPr>
              <w:t xml:space="preserve"> ed.). </w:t>
            </w:r>
            <w:r w:rsidR="009E3A17" w:rsidRPr="009E3260">
              <w:rPr>
                <w:rFonts w:ascii="Arial" w:hAnsi="Arial" w:cs="Arial"/>
              </w:rPr>
              <w:t>Philadelphia, PA: FA Davis Company.</w:t>
            </w:r>
          </w:p>
          <w:p w:rsidR="009E3A17" w:rsidRPr="00583873" w:rsidRDefault="009E3A17" w:rsidP="00721092">
            <w:pPr>
              <w:rPr>
                <w:rFonts w:ascii="Arial" w:hAnsi="Arial" w:cs="Arial"/>
              </w:rPr>
            </w:pPr>
          </w:p>
          <w:p w:rsidR="009E3260" w:rsidRDefault="009E3A17" w:rsidP="00721092">
            <w:pPr>
              <w:numPr>
                <w:ilvl w:val="1"/>
                <w:numId w:val="6"/>
              </w:numPr>
              <w:rPr>
                <w:rFonts w:ascii="Arial" w:hAnsi="Arial" w:cs="Arial"/>
                <w:i/>
                <w:iCs/>
              </w:rPr>
            </w:pPr>
            <w:r w:rsidRPr="00583873">
              <w:rPr>
                <w:rFonts w:ascii="Arial" w:hAnsi="Arial" w:cs="Arial"/>
              </w:rPr>
              <w:t xml:space="preserve">      </w:t>
            </w:r>
            <w:proofErr w:type="spellStart"/>
            <w:r w:rsidRPr="00583873">
              <w:rPr>
                <w:rFonts w:ascii="Arial" w:hAnsi="Arial" w:cs="Arial"/>
              </w:rPr>
              <w:t>Srivastava</w:t>
            </w:r>
            <w:proofErr w:type="spellEnd"/>
            <w:r w:rsidRPr="00583873">
              <w:rPr>
                <w:rFonts w:ascii="Arial" w:hAnsi="Arial" w:cs="Arial"/>
              </w:rPr>
              <w:t xml:space="preserve">, R. (Ed.). (2007). </w:t>
            </w:r>
            <w:r w:rsidR="009E3260">
              <w:rPr>
                <w:rFonts w:ascii="Arial" w:hAnsi="Arial" w:cs="Arial"/>
                <w:i/>
              </w:rPr>
              <w:t xml:space="preserve">The health professionals </w:t>
            </w:r>
            <w:r w:rsidRPr="009E3260">
              <w:rPr>
                <w:rFonts w:ascii="Arial" w:hAnsi="Arial" w:cs="Arial"/>
                <w:i/>
                <w:iCs/>
              </w:rPr>
              <w:t xml:space="preserve">guide to clinical </w:t>
            </w:r>
          </w:p>
          <w:p w:rsidR="009E3A17" w:rsidRPr="009E3260" w:rsidRDefault="009E3260" w:rsidP="009E3260">
            <w:pPr>
              <w:ind w:left="360"/>
              <w:rPr>
                <w:rFonts w:ascii="Arial" w:hAnsi="Arial" w:cs="Arial"/>
                <w:i/>
                <w:iCs/>
              </w:rPr>
            </w:pPr>
            <w:r>
              <w:rPr>
                <w:rFonts w:ascii="Arial" w:hAnsi="Arial" w:cs="Arial"/>
                <w:i/>
                <w:iCs/>
              </w:rPr>
              <w:t xml:space="preserve">      </w:t>
            </w:r>
            <w:proofErr w:type="gramStart"/>
            <w:r w:rsidR="009E3A17" w:rsidRPr="009E3260">
              <w:rPr>
                <w:rFonts w:ascii="Arial" w:hAnsi="Arial" w:cs="Arial"/>
                <w:i/>
                <w:iCs/>
              </w:rPr>
              <w:t>cultural</w:t>
            </w:r>
            <w:proofErr w:type="gramEnd"/>
            <w:r w:rsidR="009E3A17" w:rsidRPr="009E3260">
              <w:rPr>
                <w:rFonts w:ascii="Arial" w:hAnsi="Arial" w:cs="Arial"/>
                <w:i/>
                <w:iCs/>
              </w:rPr>
              <w:t xml:space="preserve"> competence. </w:t>
            </w:r>
            <w:r w:rsidR="009E3A17" w:rsidRPr="009E3260">
              <w:rPr>
                <w:rFonts w:ascii="Arial" w:hAnsi="Arial" w:cs="Arial"/>
                <w:iCs/>
              </w:rPr>
              <w:t>Toronto, ON: Mosby/Elsevier.</w:t>
            </w:r>
          </w:p>
          <w:p w:rsidR="009E3A17" w:rsidRPr="00583873" w:rsidRDefault="009E3A17" w:rsidP="00721092">
            <w:pPr>
              <w:rPr>
                <w:rFonts w:ascii="Arial" w:hAnsi="Arial" w:cs="Arial"/>
                <w:i/>
                <w:iCs/>
              </w:rPr>
            </w:pPr>
          </w:p>
          <w:p w:rsidR="009E3A17" w:rsidRPr="00583873" w:rsidRDefault="009E3A17" w:rsidP="00721092">
            <w:pPr>
              <w:tabs>
                <w:tab w:val="left" w:pos="331"/>
              </w:tabs>
              <w:rPr>
                <w:rFonts w:ascii="Arial" w:hAnsi="Arial" w:cs="Arial"/>
              </w:rPr>
            </w:pPr>
            <w:r w:rsidRPr="00583873">
              <w:rPr>
                <w:rFonts w:ascii="Arial" w:hAnsi="Arial" w:cs="Arial"/>
                <w:i/>
              </w:rPr>
              <w:t>c</w:t>
            </w:r>
            <w:r w:rsidRPr="00583873">
              <w:rPr>
                <w:rFonts w:ascii="Arial" w:hAnsi="Arial" w:cs="Arial"/>
              </w:rPr>
              <w:t xml:space="preserve">.      </w:t>
            </w:r>
            <w:r w:rsidR="00754EF7">
              <w:rPr>
                <w:rFonts w:ascii="Arial" w:hAnsi="Arial" w:cs="Arial"/>
              </w:rPr>
              <w:t xml:space="preserve"> </w:t>
            </w:r>
            <w:r w:rsidRPr="00583873">
              <w:rPr>
                <w:rFonts w:ascii="Arial" w:hAnsi="Arial" w:cs="Arial"/>
              </w:rPr>
              <w:t xml:space="preserve">  Current scholarly articles as assigned.</w:t>
            </w:r>
          </w:p>
          <w:p w:rsidR="009E3A17" w:rsidRPr="00583873" w:rsidRDefault="009E3A17" w:rsidP="00721092">
            <w:pPr>
              <w:tabs>
                <w:tab w:val="left" w:pos="331"/>
              </w:tabs>
              <w:rPr>
                <w:rFonts w:ascii="Arial" w:hAnsi="Arial" w:cs="Arial"/>
              </w:rPr>
            </w:pPr>
          </w:p>
          <w:p w:rsidR="009E3A17" w:rsidRPr="00583873" w:rsidRDefault="009E3A17" w:rsidP="00721092">
            <w:pPr>
              <w:tabs>
                <w:tab w:val="left" w:pos="331"/>
              </w:tabs>
              <w:rPr>
                <w:rFonts w:ascii="Arial" w:hAnsi="Arial" w:cs="Arial"/>
              </w:rPr>
            </w:pPr>
            <w:r w:rsidRPr="00583873">
              <w:rPr>
                <w:rFonts w:ascii="Arial" w:hAnsi="Arial" w:cs="Arial"/>
                <w:i/>
              </w:rPr>
              <w:t>d</w:t>
            </w:r>
            <w:r w:rsidRPr="00583873">
              <w:rPr>
                <w:rFonts w:ascii="Arial" w:hAnsi="Arial" w:cs="Arial"/>
              </w:rPr>
              <w:t xml:space="preserve">.      </w:t>
            </w:r>
            <w:r w:rsidR="00754EF7">
              <w:rPr>
                <w:rFonts w:ascii="Arial" w:hAnsi="Arial" w:cs="Arial"/>
              </w:rPr>
              <w:t xml:space="preserve">  </w:t>
            </w:r>
            <w:r w:rsidRPr="00583873">
              <w:rPr>
                <w:rFonts w:ascii="Arial" w:hAnsi="Arial" w:cs="Arial"/>
              </w:rPr>
              <w:t xml:space="preserve"> Full access/use of Internet and course </w:t>
            </w:r>
            <w:proofErr w:type="spellStart"/>
            <w:r w:rsidRPr="00583873">
              <w:rPr>
                <w:rFonts w:ascii="Arial" w:hAnsi="Arial" w:cs="Arial"/>
              </w:rPr>
              <w:t>LMS</w:t>
            </w:r>
            <w:proofErr w:type="spellEnd"/>
            <w:r w:rsidRPr="00583873">
              <w:rPr>
                <w:rFonts w:ascii="Arial" w:hAnsi="Arial" w:cs="Arial"/>
              </w:rPr>
              <w:t xml:space="preserve"> </w:t>
            </w:r>
          </w:p>
          <w:p w:rsidR="009E3A17" w:rsidRPr="00583873" w:rsidRDefault="009E3A17" w:rsidP="00721092">
            <w:pPr>
              <w:tabs>
                <w:tab w:val="left" w:pos="331"/>
              </w:tabs>
              <w:ind w:left="360"/>
              <w:rPr>
                <w:rFonts w:ascii="Arial" w:hAnsi="Arial" w:cs="Arial"/>
                <w:i/>
                <w:iCs/>
              </w:rPr>
            </w:pPr>
          </w:p>
        </w:tc>
      </w:tr>
    </w:tbl>
    <w:p w:rsidR="009E3A17" w:rsidRPr="00583873" w:rsidRDefault="009E3A17" w:rsidP="009E3A17"/>
    <w:tbl>
      <w:tblPr>
        <w:tblW w:w="0" w:type="auto"/>
        <w:tblLayout w:type="fixed"/>
        <w:tblLook w:val="0000" w:firstRow="0" w:lastRow="0" w:firstColumn="0" w:lastColumn="0" w:noHBand="0" w:noVBand="0"/>
      </w:tblPr>
      <w:tblGrid>
        <w:gridCol w:w="675"/>
        <w:gridCol w:w="8181"/>
      </w:tblGrid>
      <w:tr w:rsidR="009E3A17" w:rsidRPr="00583873" w:rsidTr="00721092">
        <w:trPr>
          <w:cantSplit/>
        </w:trPr>
        <w:tc>
          <w:tcPr>
            <w:tcW w:w="675" w:type="dxa"/>
          </w:tcPr>
          <w:p w:rsidR="009E3A17" w:rsidRPr="00583873" w:rsidRDefault="009E3A17" w:rsidP="00721092">
            <w:pPr>
              <w:rPr>
                <w:rFonts w:ascii="Arial" w:hAnsi="Arial" w:cs="Arial"/>
                <w:b/>
                <w:bCs/>
              </w:rPr>
            </w:pPr>
            <w:r w:rsidRPr="00583873">
              <w:rPr>
                <w:rFonts w:ascii="Arial" w:hAnsi="Arial" w:cs="Arial"/>
                <w:b/>
                <w:bCs/>
              </w:rPr>
              <w:t>V.</w:t>
            </w:r>
          </w:p>
        </w:tc>
        <w:tc>
          <w:tcPr>
            <w:tcW w:w="8181" w:type="dxa"/>
          </w:tcPr>
          <w:p w:rsidR="009E3A17" w:rsidRPr="00583873" w:rsidRDefault="009E3A17" w:rsidP="00721092">
            <w:pPr>
              <w:rPr>
                <w:rFonts w:ascii="Arial" w:hAnsi="Arial" w:cs="Arial"/>
                <w:b/>
                <w:bCs/>
              </w:rPr>
            </w:pPr>
            <w:r w:rsidRPr="00583873">
              <w:rPr>
                <w:rFonts w:ascii="Arial" w:hAnsi="Arial" w:cs="Arial"/>
                <w:b/>
                <w:bCs/>
              </w:rPr>
              <w:t>EVALUATION PROCESS/GRADING SYSTEM:</w:t>
            </w:r>
          </w:p>
          <w:p w:rsidR="009E3A17" w:rsidRPr="00583873" w:rsidRDefault="009E3A17" w:rsidP="00721092">
            <w:pPr>
              <w:pStyle w:val="EnvelopeReturn"/>
              <w:rPr>
                <w:sz w:val="22"/>
                <w:szCs w:val="22"/>
              </w:rPr>
            </w:pPr>
          </w:p>
          <w:p w:rsidR="009E3A17" w:rsidRPr="00583873" w:rsidRDefault="009E3A17" w:rsidP="00721092">
            <w:pPr>
              <w:tabs>
                <w:tab w:val="left" w:pos="-720"/>
                <w:tab w:val="right" w:pos="5760"/>
                <w:tab w:val="right" w:pos="9360"/>
              </w:tabs>
              <w:suppressAutoHyphens/>
              <w:ind w:left="720" w:right="301"/>
              <w:rPr>
                <w:rFonts w:ascii="Arial" w:hAnsi="Arial" w:cs="Arial"/>
              </w:rPr>
            </w:pPr>
            <w:r w:rsidRPr="00583873">
              <w:rPr>
                <w:rFonts w:ascii="Arial" w:hAnsi="Arial" w:cs="Arial"/>
              </w:rPr>
              <w:tab/>
            </w: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1. Culture </w:t>
            </w:r>
            <w:r w:rsidR="0012399C">
              <w:rPr>
                <w:rFonts w:ascii="Arial" w:hAnsi="Arial" w:cs="Arial"/>
              </w:rPr>
              <w:t xml:space="preserve">Analysis Paper </w:t>
            </w:r>
            <w:r w:rsidR="0012399C">
              <w:rPr>
                <w:rFonts w:ascii="Arial" w:hAnsi="Arial" w:cs="Arial"/>
              </w:rPr>
              <w:tab/>
            </w:r>
            <w:r w:rsidRPr="00583873">
              <w:rPr>
                <w:rFonts w:ascii="Arial" w:hAnsi="Arial" w:cs="Arial"/>
              </w:rPr>
              <w:t>20%</w:t>
            </w:r>
          </w:p>
          <w:p w:rsidR="009E3A17" w:rsidRPr="00583873" w:rsidRDefault="009E3A17" w:rsidP="0012399C">
            <w:pPr>
              <w:tabs>
                <w:tab w:val="left" w:pos="-720"/>
                <w:tab w:val="left" w:pos="4815"/>
                <w:tab w:val="right" w:pos="9360"/>
              </w:tabs>
              <w:suppressAutoHyphens/>
              <w:ind w:right="301"/>
              <w:rPr>
                <w:rFonts w:ascii="Arial" w:hAnsi="Arial" w:cs="Arial"/>
              </w:rPr>
            </w:pP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2. Presentation on</w:t>
            </w: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       Complimentary/Alternative Health </w:t>
            </w: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                   or</w:t>
            </w: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       Religious/Spiritual Philosophy           </w:t>
            </w:r>
            <w:r w:rsidRPr="00583873">
              <w:rPr>
                <w:rFonts w:ascii="Arial" w:hAnsi="Arial" w:cs="Arial"/>
              </w:rPr>
              <w:tab/>
              <w:t>15%</w:t>
            </w:r>
          </w:p>
          <w:p w:rsidR="009E3A17" w:rsidRPr="00583873" w:rsidRDefault="009E3A17" w:rsidP="0012399C">
            <w:pPr>
              <w:tabs>
                <w:tab w:val="left" w:pos="-720"/>
                <w:tab w:val="left" w:pos="4815"/>
                <w:tab w:val="right" w:pos="9360"/>
              </w:tabs>
              <w:suppressAutoHyphens/>
              <w:ind w:right="301"/>
              <w:rPr>
                <w:rFonts w:ascii="Arial" w:hAnsi="Arial" w:cs="Arial"/>
              </w:rPr>
            </w:pP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3.  Midterm Examination                                       </w:t>
            </w:r>
            <w:r w:rsidRPr="00583873">
              <w:rPr>
                <w:rFonts w:ascii="Arial" w:hAnsi="Arial" w:cs="Arial"/>
              </w:rPr>
              <w:tab/>
              <w:t>30%</w:t>
            </w:r>
          </w:p>
          <w:p w:rsidR="009E3A17" w:rsidRPr="00583873" w:rsidRDefault="009E3A17" w:rsidP="0012399C">
            <w:pPr>
              <w:tabs>
                <w:tab w:val="left" w:pos="-720"/>
                <w:tab w:val="left" w:pos="4815"/>
                <w:tab w:val="right" w:pos="9360"/>
              </w:tabs>
              <w:suppressAutoHyphens/>
              <w:ind w:right="301"/>
              <w:rPr>
                <w:rFonts w:ascii="Arial" w:hAnsi="Arial" w:cs="Arial"/>
              </w:rPr>
            </w:pPr>
          </w:p>
          <w:p w:rsidR="009E3A17" w:rsidRPr="00583873" w:rsidRDefault="009E3A17" w:rsidP="0012399C">
            <w:pPr>
              <w:tabs>
                <w:tab w:val="left" w:pos="-720"/>
                <w:tab w:val="left" w:pos="4815"/>
                <w:tab w:val="right" w:pos="9360"/>
              </w:tabs>
              <w:suppressAutoHyphens/>
              <w:ind w:right="301"/>
              <w:rPr>
                <w:rFonts w:ascii="Arial" w:hAnsi="Arial" w:cs="Arial"/>
                <w:u w:val="single"/>
              </w:rPr>
            </w:pPr>
            <w:r w:rsidRPr="00583873">
              <w:rPr>
                <w:rFonts w:ascii="Arial" w:hAnsi="Arial" w:cs="Arial"/>
              </w:rPr>
              <w:t>4.  Final Examination</w:t>
            </w:r>
            <w:r w:rsidRPr="00583873">
              <w:rPr>
                <w:rFonts w:ascii="Arial" w:hAnsi="Arial" w:cs="Arial"/>
              </w:rPr>
              <w:tab/>
              <w:t>35%</w:t>
            </w:r>
          </w:p>
          <w:p w:rsidR="009E3A17" w:rsidRPr="00583873" w:rsidRDefault="009E3A17" w:rsidP="0012399C">
            <w:pPr>
              <w:tabs>
                <w:tab w:val="left" w:pos="-720"/>
                <w:tab w:val="left" w:pos="4815"/>
                <w:tab w:val="right" w:pos="9360"/>
              </w:tabs>
              <w:suppressAutoHyphens/>
              <w:ind w:right="301"/>
              <w:rPr>
                <w:rFonts w:ascii="Arial" w:hAnsi="Arial" w:cs="Arial"/>
                <w:u w:val="single"/>
              </w:rPr>
            </w:pPr>
          </w:p>
          <w:p w:rsidR="009E3A17" w:rsidRPr="00583873" w:rsidRDefault="009E3A17" w:rsidP="0012399C">
            <w:pPr>
              <w:tabs>
                <w:tab w:val="left" w:pos="-720"/>
                <w:tab w:val="left" w:pos="4815"/>
                <w:tab w:val="right" w:pos="9360"/>
              </w:tabs>
              <w:suppressAutoHyphens/>
              <w:ind w:right="301"/>
              <w:rPr>
                <w:rFonts w:ascii="Arial" w:hAnsi="Arial" w:cs="Arial"/>
              </w:rPr>
            </w:pPr>
            <w:r w:rsidRPr="00583873">
              <w:rPr>
                <w:rFonts w:ascii="Arial" w:hAnsi="Arial" w:cs="Arial"/>
              </w:rPr>
              <w:t xml:space="preserve">5.  Class participation                                         </w:t>
            </w:r>
            <w:r w:rsidR="0012399C">
              <w:rPr>
                <w:rFonts w:ascii="Arial" w:hAnsi="Arial" w:cs="Arial"/>
              </w:rPr>
              <w:tab/>
            </w:r>
            <w:r w:rsidRPr="00583873">
              <w:rPr>
                <w:rFonts w:ascii="Arial" w:hAnsi="Arial" w:cs="Arial"/>
                <w:u w:val="single"/>
              </w:rPr>
              <w:t>S/U</w:t>
            </w:r>
          </w:p>
          <w:p w:rsidR="009E3A17" w:rsidRPr="00583873" w:rsidRDefault="009E3A17" w:rsidP="00721092">
            <w:pPr>
              <w:pStyle w:val="EnvelopeReturn"/>
              <w:rPr>
                <w:sz w:val="22"/>
                <w:szCs w:val="22"/>
              </w:rPr>
            </w:pPr>
          </w:p>
          <w:p w:rsidR="009E3A17" w:rsidRPr="00583873" w:rsidRDefault="009E3A17" w:rsidP="0012399C">
            <w:pPr>
              <w:pStyle w:val="EnvelopeReturn"/>
              <w:tabs>
                <w:tab w:val="left" w:pos="3713"/>
                <w:tab w:val="left" w:pos="4815"/>
              </w:tabs>
              <w:rPr>
                <w:b/>
                <w:bCs/>
                <w:sz w:val="22"/>
                <w:szCs w:val="22"/>
              </w:rPr>
            </w:pPr>
            <w:r w:rsidRPr="00583873">
              <w:rPr>
                <w:sz w:val="22"/>
                <w:szCs w:val="22"/>
              </w:rPr>
              <w:t xml:space="preserve">                                              </w:t>
            </w:r>
            <w:r w:rsidRPr="00583873">
              <w:rPr>
                <w:sz w:val="22"/>
                <w:szCs w:val="22"/>
              </w:rPr>
              <w:tab/>
            </w:r>
            <w:r w:rsidRPr="00583873">
              <w:rPr>
                <w:b/>
                <w:bCs/>
                <w:sz w:val="22"/>
                <w:szCs w:val="22"/>
              </w:rPr>
              <w:t xml:space="preserve">TOTAL    </w:t>
            </w:r>
            <w:r w:rsidR="0012399C">
              <w:rPr>
                <w:b/>
                <w:bCs/>
                <w:sz w:val="22"/>
                <w:szCs w:val="22"/>
              </w:rPr>
              <w:tab/>
            </w:r>
            <w:r w:rsidRPr="00583873">
              <w:rPr>
                <w:b/>
                <w:bCs/>
                <w:sz w:val="22"/>
                <w:szCs w:val="22"/>
              </w:rPr>
              <w:t>100 %</w:t>
            </w:r>
          </w:p>
          <w:p w:rsidR="009E3A17" w:rsidRPr="00583873" w:rsidRDefault="009E3A17" w:rsidP="00721092">
            <w:pPr>
              <w:pStyle w:val="EnvelopeReturn"/>
              <w:rPr>
                <w:sz w:val="22"/>
                <w:szCs w:val="22"/>
              </w:rPr>
            </w:pPr>
          </w:p>
        </w:tc>
      </w:tr>
    </w:tbl>
    <w:p w:rsidR="009E3A17" w:rsidRPr="00583873" w:rsidRDefault="009E3A17" w:rsidP="009E3A17"/>
    <w:tbl>
      <w:tblPr>
        <w:tblW w:w="0" w:type="auto"/>
        <w:tblLayout w:type="fixed"/>
        <w:tblLook w:val="0000" w:firstRow="0" w:lastRow="0" w:firstColumn="0" w:lastColumn="0" w:noHBand="0" w:noVBand="0"/>
      </w:tblPr>
      <w:tblGrid>
        <w:gridCol w:w="675"/>
        <w:gridCol w:w="1701"/>
        <w:gridCol w:w="4678"/>
        <w:gridCol w:w="1802"/>
      </w:tblGrid>
      <w:tr w:rsidR="009E3A17" w:rsidRPr="00583873" w:rsidTr="00721092">
        <w:trPr>
          <w:cantSplit/>
        </w:trPr>
        <w:tc>
          <w:tcPr>
            <w:tcW w:w="675" w:type="dxa"/>
          </w:tcPr>
          <w:p w:rsidR="009E3A17" w:rsidRPr="00583873" w:rsidRDefault="009E3A17" w:rsidP="00721092">
            <w:pPr>
              <w:pStyle w:val="EnvelopeReturn"/>
              <w:rPr>
                <w:sz w:val="22"/>
                <w:szCs w:val="22"/>
              </w:rPr>
            </w:pPr>
          </w:p>
        </w:tc>
        <w:tc>
          <w:tcPr>
            <w:tcW w:w="8181" w:type="dxa"/>
            <w:gridSpan w:val="3"/>
          </w:tcPr>
          <w:p w:rsidR="009E3A17" w:rsidRPr="00583873" w:rsidRDefault="009E3A17" w:rsidP="00721092">
            <w:pPr>
              <w:rPr>
                <w:rFonts w:ascii="Arial" w:hAnsi="Arial" w:cs="Arial"/>
              </w:rPr>
            </w:pPr>
            <w:r w:rsidRPr="00583873">
              <w:rPr>
                <w:rFonts w:ascii="Arial" w:hAnsi="Arial" w:cs="Arial"/>
              </w:rPr>
              <w:t>The following semester grades will be assigned to students:</w:t>
            </w:r>
          </w:p>
          <w:p w:rsidR="009E3A17" w:rsidRPr="00583873" w:rsidRDefault="009E3A17" w:rsidP="00721092">
            <w:pP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jc w:val="center"/>
              <w:rPr>
                <w:rFonts w:ascii="Arial" w:hAnsi="Arial" w:cs="Arial"/>
              </w:rPr>
            </w:pPr>
          </w:p>
          <w:p w:rsidR="009E3A17" w:rsidRPr="00583873" w:rsidRDefault="009E3A17" w:rsidP="00721092">
            <w:pPr>
              <w:pStyle w:val="Heading2"/>
              <w:rPr>
                <w:rFonts w:ascii="Arial" w:hAnsi="Arial" w:cs="Arial"/>
                <w:b w:val="0"/>
                <w:bCs w:val="0"/>
                <w:sz w:val="22"/>
                <w:szCs w:val="22"/>
                <w:u w:val="single"/>
              </w:rPr>
            </w:pPr>
            <w:r w:rsidRPr="00583873">
              <w:rPr>
                <w:rFonts w:ascii="Arial" w:hAnsi="Arial" w:cs="Arial"/>
                <w:b w:val="0"/>
                <w:bCs w:val="0"/>
                <w:sz w:val="22"/>
                <w:szCs w:val="22"/>
                <w:u w:val="single"/>
              </w:rPr>
              <w:t>Grade</w:t>
            </w:r>
          </w:p>
        </w:tc>
        <w:tc>
          <w:tcPr>
            <w:tcW w:w="4678" w:type="dxa"/>
          </w:tcPr>
          <w:p w:rsidR="009E3A17" w:rsidRPr="00583873" w:rsidRDefault="009E3A17" w:rsidP="00721092">
            <w:pPr>
              <w:jc w:val="center"/>
              <w:rPr>
                <w:rFonts w:ascii="Arial" w:hAnsi="Arial" w:cs="Arial"/>
              </w:rPr>
            </w:pPr>
          </w:p>
          <w:p w:rsidR="009E3A17" w:rsidRPr="00583873" w:rsidRDefault="009E3A17" w:rsidP="00721092">
            <w:pPr>
              <w:pStyle w:val="Heading1"/>
              <w:rPr>
                <w:rFonts w:ascii="Arial" w:hAnsi="Arial" w:cs="Arial"/>
                <w:b w:val="0"/>
                <w:bCs w:val="0"/>
                <w:sz w:val="22"/>
                <w:szCs w:val="22"/>
              </w:rPr>
            </w:pPr>
            <w:r w:rsidRPr="00583873">
              <w:rPr>
                <w:rFonts w:ascii="Arial" w:hAnsi="Arial" w:cs="Arial"/>
                <w:b w:val="0"/>
                <w:bCs w:val="0"/>
                <w:sz w:val="22"/>
                <w:szCs w:val="22"/>
              </w:rPr>
              <w:t>Definition</w:t>
            </w:r>
          </w:p>
        </w:tc>
        <w:tc>
          <w:tcPr>
            <w:tcW w:w="1802" w:type="dxa"/>
          </w:tcPr>
          <w:p w:rsidR="009E3A17" w:rsidRPr="00583873" w:rsidRDefault="00754EF7" w:rsidP="00721092">
            <w:pPr>
              <w:jc w:val="center"/>
              <w:rPr>
                <w:rFonts w:ascii="Arial" w:hAnsi="Arial" w:cs="Arial"/>
                <w:u w:val="single"/>
              </w:rPr>
            </w:pPr>
            <w:r>
              <w:rPr>
                <w:rFonts w:ascii="Arial" w:hAnsi="Arial" w:cs="Arial"/>
              </w:rPr>
              <w:t>G</w:t>
            </w:r>
            <w:r w:rsidR="009E3A17" w:rsidRPr="00583873">
              <w:rPr>
                <w:rFonts w:ascii="Arial" w:hAnsi="Arial" w:cs="Arial"/>
              </w:rPr>
              <w:t xml:space="preserve">rade Point </w:t>
            </w:r>
            <w:r w:rsidR="009E3A17" w:rsidRPr="00583873">
              <w:rPr>
                <w:rFonts w:ascii="Arial" w:hAnsi="Arial" w:cs="Arial"/>
                <w:u w:val="single"/>
              </w:rPr>
              <w:t>Equivalent</w:t>
            </w:r>
          </w:p>
          <w:p w:rsidR="009E3A17" w:rsidRPr="00583873" w:rsidRDefault="009E3A17" w:rsidP="00721092">
            <w:pPr>
              <w:jc w:val="center"/>
              <w:rPr>
                <w:rFonts w:ascii="Arial" w:hAnsi="Arial" w:cs="Arial"/>
              </w:rPr>
            </w:pPr>
          </w:p>
        </w:tc>
      </w:tr>
      <w:tr w:rsidR="009E3A17" w:rsidRPr="00583873" w:rsidTr="00721092">
        <w:trPr>
          <w:cantSplit/>
        </w:trPr>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A+</w:t>
            </w:r>
          </w:p>
        </w:tc>
        <w:tc>
          <w:tcPr>
            <w:tcW w:w="4678" w:type="dxa"/>
          </w:tcPr>
          <w:p w:rsidR="009E3A17" w:rsidRPr="00583873" w:rsidRDefault="009E3A17" w:rsidP="00721092">
            <w:pPr>
              <w:jc w:val="center"/>
              <w:rPr>
                <w:rFonts w:ascii="Arial" w:hAnsi="Arial" w:cs="Arial"/>
              </w:rPr>
            </w:pPr>
            <w:r w:rsidRPr="00583873">
              <w:rPr>
                <w:rFonts w:ascii="Arial" w:hAnsi="Arial" w:cs="Arial"/>
              </w:rPr>
              <w:t>90 – 100%</w:t>
            </w:r>
          </w:p>
        </w:tc>
        <w:tc>
          <w:tcPr>
            <w:tcW w:w="1802" w:type="dxa"/>
            <w:vMerge w:val="restart"/>
            <w:vAlign w:val="center"/>
          </w:tcPr>
          <w:p w:rsidR="009E3A17" w:rsidRPr="00583873" w:rsidRDefault="009E3A17" w:rsidP="00721092">
            <w:pPr>
              <w:jc w:val="center"/>
              <w:rPr>
                <w:rFonts w:ascii="Arial" w:hAnsi="Arial" w:cs="Arial"/>
              </w:rPr>
            </w:pPr>
            <w:r w:rsidRPr="00583873">
              <w:rPr>
                <w:rFonts w:ascii="Arial" w:hAnsi="Arial" w:cs="Arial"/>
              </w:rPr>
              <w:t>4.00</w:t>
            </w:r>
          </w:p>
        </w:tc>
      </w:tr>
      <w:tr w:rsidR="009E3A17" w:rsidRPr="00583873" w:rsidTr="00721092">
        <w:trPr>
          <w:cantSplit/>
        </w:trPr>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A</w:t>
            </w:r>
          </w:p>
        </w:tc>
        <w:tc>
          <w:tcPr>
            <w:tcW w:w="4678" w:type="dxa"/>
          </w:tcPr>
          <w:p w:rsidR="009E3A17" w:rsidRPr="00583873" w:rsidRDefault="009E3A17" w:rsidP="00721092">
            <w:pPr>
              <w:jc w:val="center"/>
              <w:rPr>
                <w:rFonts w:ascii="Arial" w:hAnsi="Arial" w:cs="Arial"/>
              </w:rPr>
            </w:pPr>
            <w:r w:rsidRPr="00583873">
              <w:rPr>
                <w:rFonts w:ascii="Arial" w:hAnsi="Arial" w:cs="Arial"/>
              </w:rPr>
              <w:t>80 – 89%</w:t>
            </w:r>
          </w:p>
        </w:tc>
        <w:tc>
          <w:tcPr>
            <w:tcW w:w="1802" w:type="dxa"/>
            <w:vMerge/>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B</w:t>
            </w:r>
          </w:p>
        </w:tc>
        <w:tc>
          <w:tcPr>
            <w:tcW w:w="4678" w:type="dxa"/>
          </w:tcPr>
          <w:p w:rsidR="009E3A17" w:rsidRPr="00583873" w:rsidRDefault="009E3A17" w:rsidP="00721092">
            <w:pPr>
              <w:jc w:val="center"/>
              <w:rPr>
                <w:rFonts w:ascii="Arial" w:hAnsi="Arial" w:cs="Arial"/>
              </w:rPr>
            </w:pPr>
            <w:r w:rsidRPr="00583873">
              <w:rPr>
                <w:rFonts w:ascii="Arial" w:hAnsi="Arial" w:cs="Arial"/>
              </w:rPr>
              <w:t>70 - 79%</w:t>
            </w:r>
          </w:p>
        </w:tc>
        <w:tc>
          <w:tcPr>
            <w:tcW w:w="1802" w:type="dxa"/>
          </w:tcPr>
          <w:p w:rsidR="009E3A17" w:rsidRPr="00583873" w:rsidRDefault="009E3A17" w:rsidP="00721092">
            <w:pPr>
              <w:jc w:val="center"/>
              <w:rPr>
                <w:rFonts w:ascii="Arial" w:hAnsi="Arial" w:cs="Arial"/>
              </w:rPr>
            </w:pPr>
            <w:r w:rsidRPr="00583873">
              <w:rPr>
                <w:rFonts w:ascii="Arial" w:hAnsi="Arial" w:cs="Arial"/>
              </w:rPr>
              <w:t>3.00</w:t>
            </w: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C</w:t>
            </w:r>
          </w:p>
        </w:tc>
        <w:tc>
          <w:tcPr>
            <w:tcW w:w="4678" w:type="dxa"/>
          </w:tcPr>
          <w:p w:rsidR="009E3A17" w:rsidRPr="00583873" w:rsidRDefault="009E3A17" w:rsidP="00721092">
            <w:pPr>
              <w:jc w:val="center"/>
              <w:rPr>
                <w:rFonts w:ascii="Arial" w:hAnsi="Arial" w:cs="Arial"/>
              </w:rPr>
            </w:pPr>
            <w:r w:rsidRPr="00583873">
              <w:rPr>
                <w:rFonts w:ascii="Arial" w:hAnsi="Arial" w:cs="Arial"/>
              </w:rPr>
              <w:t>60 - 69%</w:t>
            </w:r>
          </w:p>
        </w:tc>
        <w:tc>
          <w:tcPr>
            <w:tcW w:w="1802" w:type="dxa"/>
          </w:tcPr>
          <w:p w:rsidR="009E3A17" w:rsidRPr="00583873" w:rsidRDefault="009E3A17" w:rsidP="00721092">
            <w:pPr>
              <w:jc w:val="center"/>
              <w:rPr>
                <w:rFonts w:ascii="Arial" w:hAnsi="Arial" w:cs="Arial"/>
              </w:rPr>
            </w:pPr>
            <w:r w:rsidRPr="00583873">
              <w:rPr>
                <w:rFonts w:ascii="Arial" w:hAnsi="Arial" w:cs="Arial"/>
              </w:rPr>
              <w:t>2.00</w:t>
            </w: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D</w:t>
            </w:r>
          </w:p>
        </w:tc>
        <w:tc>
          <w:tcPr>
            <w:tcW w:w="4678" w:type="dxa"/>
          </w:tcPr>
          <w:p w:rsidR="009E3A17" w:rsidRPr="00583873" w:rsidRDefault="009E3A17" w:rsidP="00721092">
            <w:pPr>
              <w:jc w:val="center"/>
              <w:rPr>
                <w:rFonts w:ascii="Arial" w:hAnsi="Arial" w:cs="Arial"/>
              </w:rPr>
            </w:pPr>
            <w:r w:rsidRPr="00583873">
              <w:rPr>
                <w:rFonts w:ascii="Arial" w:hAnsi="Arial" w:cs="Arial"/>
              </w:rPr>
              <w:t>50 – 59%</w:t>
            </w:r>
          </w:p>
        </w:tc>
        <w:tc>
          <w:tcPr>
            <w:tcW w:w="1802" w:type="dxa"/>
          </w:tcPr>
          <w:p w:rsidR="009E3A17" w:rsidRPr="00583873" w:rsidRDefault="009E3A17" w:rsidP="00721092">
            <w:pPr>
              <w:jc w:val="center"/>
              <w:rPr>
                <w:rFonts w:ascii="Arial" w:hAnsi="Arial" w:cs="Arial"/>
              </w:rPr>
            </w:pPr>
            <w:r w:rsidRPr="00583873">
              <w:rPr>
                <w:rFonts w:ascii="Arial" w:hAnsi="Arial" w:cs="Arial"/>
              </w:rPr>
              <w:t>1.00</w:t>
            </w: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F (Fail)</w:t>
            </w:r>
          </w:p>
        </w:tc>
        <w:tc>
          <w:tcPr>
            <w:tcW w:w="4678" w:type="dxa"/>
          </w:tcPr>
          <w:p w:rsidR="009E3A17" w:rsidRPr="00583873" w:rsidRDefault="009E3A17" w:rsidP="00721092">
            <w:pPr>
              <w:jc w:val="center"/>
              <w:rPr>
                <w:rFonts w:ascii="Arial" w:hAnsi="Arial" w:cs="Arial"/>
              </w:rPr>
            </w:pPr>
            <w:r w:rsidRPr="00583873">
              <w:rPr>
                <w:rFonts w:ascii="Arial" w:hAnsi="Arial" w:cs="Arial"/>
              </w:rPr>
              <w:t>49% and below</w:t>
            </w:r>
          </w:p>
        </w:tc>
        <w:tc>
          <w:tcPr>
            <w:tcW w:w="1802" w:type="dxa"/>
          </w:tcPr>
          <w:p w:rsidR="009E3A17" w:rsidRPr="00583873" w:rsidRDefault="009E3A17" w:rsidP="00721092">
            <w:pPr>
              <w:jc w:val="center"/>
              <w:rPr>
                <w:rFonts w:ascii="Arial" w:hAnsi="Arial" w:cs="Arial"/>
              </w:rPr>
            </w:pPr>
            <w:r w:rsidRPr="00583873">
              <w:rPr>
                <w:rFonts w:ascii="Arial" w:hAnsi="Arial" w:cs="Arial"/>
              </w:rPr>
              <w:t>0.00</w:t>
            </w: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p>
        </w:tc>
        <w:tc>
          <w:tcPr>
            <w:tcW w:w="4678" w:type="dxa"/>
          </w:tcPr>
          <w:p w:rsidR="009E3A17" w:rsidRPr="00583873" w:rsidRDefault="009E3A17" w:rsidP="00721092">
            <w:pPr>
              <w:rPr>
                <w:rFonts w:ascii="Arial" w:hAnsi="Arial" w:cs="Arial"/>
              </w:rPr>
            </w:pP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CR (Credit)</w:t>
            </w:r>
          </w:p>
        </w:tc>
        <w:tc>
          <w:tcPr>
            <w:tcW w:w="4678" w:type="dxa"/>
          </w:tcPr>
          <w:p w:rsidR="009E3A17" w:rsidRPr="00583873" w:rsidRDefault="009E3A17" w:rsidP="00721092">
            <w:pPr>
              <w:rPr>
                <w:rFonts w:ascii="Arial" w:hAnsi="Arial" w:cs="Arial"/>
              </w:rPr>
            </w:pPr>
            <w:r w:rsidRPr="00583873">
              <w:rPr>
                <w:rFonts w:ascii="Arial" w:hAnsi="Arial" w:cs="Arial"/>
              </w:rPr>
              <w:t>Credit for diploma requirements has been awarded.</w:t>
            </w: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S</w:t>
            </w:r>
          </w:p>
        </w:tc>
        <w:tc>
          <w:tcPr>
            <w:tcW w:w="4678" w:type="dxa"/>
          </w:tcPr>
          <w:p w:rsidR="009E3A17" w:rsidRPr="00583873" w:rsidRDefault="009E3A17" w:rsidP="00721092">
            <w:pPr>
              <w:rPr>
                <w:rFonts w:ascii="Arial" w:hAnsi="Arial" w:cs="Arial"/>
              </w:rPr>
            </w:pPr>
            <w:r w:rsidRPr="00583873">
              <w:rPr>
                <w:rFonts w:ascii="Arial" w:hAnsi="Arial" w:cs="Arial"/>
              </w:rPr>
              <w:t>Satisfactory achievement in field /clinical placement or non-graded subject area.</w:t>
            </w: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U</w:t>
            </w:r>
          </w:p>
        </w:tc>
        <w:tc>
          <w:tcPr>
            <w:tcW w:w="4678" w:type="dxa"/>
          </w:tcPr>
          <w:p w:rsidR="009E3A17" w:rsidRPr="00583873" w:rsidRDefault="009E3A17" w:rsidP="00721092">
            <w:pPr>
              <w:rPr>
                <w:rFonts w:ascii="Arial" w:hAnsi="Arial" w:cs="Arial"/>
              </w:rPr>
            </w:pPr>
            <w:r w:rsidRPr="00583873">
              <w:rPr>
                <w:rFonts w:ascii="Arial" w:hAnsi="Arial" w:cs="Arial"/>
              </w:rPr>
              <w:t>Unsatisfactory achievement in field/clinical placement or non-graded subject area.</w:t>
            </w: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X</w:t>
            </w:r>
          </w:p>
        </w:tc>
        <w:tc>
          <w:tcPr>
            <w:tcW w:w="4678" w:type="dxa"/>
          </w:tcPr>
          <w:p w:rsidR="009E3A17" w:rsidRPr="00583873" w:rsidRDefault="009E3A17" w:rsidP="00721092">
            <w:pPr>
              <w:rPr>
                <w:rFonts w:ascii="Arial" w:hAnsi="Arial" w:cs="Arial"/>
              </w:rPr>
            </w:pPr>
            <w:r w:rsidRPr="00583873">
              <w:rPr>
                <w:rFonts w:ascii="Arial" w:hAnsi="Arial" w:cs="Arial"/>
              </w:rPr>
              <w:t>A temporary grade limited to situations with extenuating circumstances giving a student additional time to complete the requirements for a course.</w:t>
            </w: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NR</w:t>
            </w:r>
          </w:p>
        </w:tc>
        <w:tc>
          <w:tcPr>
            <w:tcW w:w="4678" w:type="dxa"/>
          </w:tcPr>
          <w:p w:rsidR="009E3A17" w:rsidRPr="00583873" w:rsidRDefault="009E3A17" w:rsidP="00721092">
            <w:pPr>
              <w:rPr>
                <w:rFonts w:ascii="Arial" w:hAnsi="Arial" w:cs="Arial"/>
              </w:rPr>
            </w:pPr>
            <w:r w:rsidRPr="00583873">
              <w:rPr>
                <w:rFonts w:ascii="Arial" w:hAnsi="Arial" w:cs="Arial"/>
              </w:rPr>
              <w:t xml:space="preserve">Grade not reported to Registrar's office.  </w:t>
            </w:r>
          </w:p>
        </w:tc>
        <w:tc>
          <w:tcPr>
            <w:tcW w:w="1802" w:type="dxa"/>
          </w:tcPr>
          <w:p w:rsidR="009E3A17" w:rsidRPr="00583873" w:rsidRDefault="009E3A17" w:rsidP="00721092">
            <w:pPr>
              <w:jc w:val="center"/>
              <w:rPr>
                <w:rFonts w:ascii="Arial" w:hAnsi="Arial" w:cs="Arial"/>
              </w:rPr>
            </w:pPr>
          </w:p>
        </w:tc>
      </w:tr>
      <w:tr w:rsidR="009E3A17" w:rsidRPr="00583873" w:rsidTr="00721092">
        <w:tc>
          <w:tcPr>
            <w:tcW w:w="675" w:type="dxa"/>
          </w:tcPr>
          <w:p w:rsidR="009E3A17" w:rsidRPr="00583873" w:rsidRDefault="009E3A17" w:rsidP="00721092">
            <w:pPr>
              <w:rPr>
                <w:rFonts w:ascii="Arial" w:hAnsi="Arial" w:cs="Arial"/>
              </w:rPr>
            </w:pPr>
          </w:p>
        </w:tc>
        <w:tc>
          <w:tcPr>
            <w:tcW w:w="1701" w:type="dxa"/>
          </w:tcPr>
          <w:p w:rsidR="009E3A17" w:rsidRPr="00583873" w:rsidRDefault="009E3A17" w:rsidP="00721092">
            <w:pPr>
              <w:rPr>
                <w:rFonts w:ascii="Arial" w:hAnsi="Arial" w:cs="Arial"/>
              </w:rPr>
            </w:pPr>
            <w:r w:rsidRPr="00583873">
              <w:rPr>
                <w:rFonts w:ascii="Arial" w:hAnsi="Arial" w:cs="Arial"/>
              </w:rPr>
              <w:t>W</w:t>
            </w:r>
          </w:p>
        </w:tc>
        <w:tc>
          <w:tcPr>
            <w:tcW w:w="4678" w:type="dxa"/>
          </w:tcPr>
          <w:p w:rsidR="009E3A17" w:rsidRPr="00583873" w:rsidRDefault="009E3A17" w:rsidP="00721092">
            <w:pPr>
              <w:rPr>
                <w:rFonts w:ascii="Arial" w:hAnsi="Arial" w:cs="Arial"/>
              </w:rPr>
            </w:pPr>
            <w:r w:rsidRPr="00583873">
              <w:rPr>
                <w:rFonts w:ascii="Arial" w:hAnsi="Arial" w:cs="Arial"/>
              </w:rPr>
              <w:t>Student has withdrawn from the course without academic penalty.</w:t>
            </w:r>
          </w:p>
        </w:tc>
        <w:tc>
          <w:tcPr>
            <w:tcW w:w="1802" w:type="dxa"/>
          </w:tcPr>
          <w:p w:rsidR="009E3A17" w:rsidRPr="00583873" w:rsidRDefault="009E3A17" w:rsidP="00721092">
            <w:pPr>
              <w:jc w:val="center"/>
              <w:rPr>
                <w:rFonts w:ascii="Arial" w:hAnsi="Arial" w:cs="Arial"/>
              </w:rPr>
            </w:pPr>
          </w:p>
        </w:tc>
      </w:tr>
    </w:tbl>
    <w:p w:rsidR="0012399C" w:rsidRDefault="0012399C" w:rsidP="009E3A17">
      <w:r>
        <w:br w:type="page"/>
      </w:r>
    </w:p>
    <w:p w:rsidR="009E3A17" w:rsidRPr="00583873" w:rsidRDefault="009E3A17" w:rsidP="009E3A17"/>
    <w:tbl>
      <w:tblPr>
        <w:tblW w:w="8330" w:type="dxa"/>
        <w:tblLayout w:type="fixed"/>
        <w:tblLook w:val="0000" w:firstRow="0" w:lastRow="0" w:firstColumn="0" w:lastColumn="0" w:noHBand="0" w:noVBand="0"/>
      </w:tblPr>
      <w:tblGrid>
        <w:gridCol w:w="635"/>
        <w:gridCol w:w="7695"/>
      </w:tblGrid>
      <w:tr w:rsidR="009E3A17" w:rsidRPr="00583873" w:rsidTr="0012399C">
        <w:trPr>
          <w:cantSplit/>
          <w:trHeight w:val="450"/>
        </w:trPr>
        <w:tc>
          <w:tcPr>
            <w:tcW w:w="635" w:type="dxa"/>
          </w:tcPr>
          <w:p w:rsidR="009E3A17" w:rsidRPr="00583873" w:rsidRDefault="009E3A17" w:rsidP="00721092">
            <w:pPr>
              <w:rPr>
                <w:rFonts w:ascii="Arial" w:hAnsi="Arial" w:cs="Arial"/>
                <w:b/>
                <w:bCs/>
              </w:rPr>
            </w:pPr>
            <w:r w:rsidRPr="00583873">
              <w:rPr>
                <w:rFonts w:ascii="Arial" w:hAnsi="Arial" w:cs="Arial"/>
                <w:b/>
                <w:bCs/>
              </w:rPr>
              <w:t>VI.</w:t>
            </w:r>
          </w:p>
        </w:tc>
        <w:tc>
          <w:tcPr>
            <w:tcW w:w="7695" w:type="dxa"/>
          </w:tcPr>
          <w:p w:rsidR="009E3A17" w:rsidRPr="00583873" w:rsidRDefault="009E3A17" w:rsidP="00721092">
            <w:pPr>
              <w:rPr>
                <w:rFonts w:ascii="Arial" w:hAnsi="Arial" w:cs="Arial"/>
                <w:b/>
                <w:bCs/>
              </w:rPr>
            </w:pPr>
            <w:r w:rsidRPr="00583873">
              <w:rPr>
                <w:rFonts w:ascii="Arial" w:hAnsi="Arial" w:cs="Arial"/>
                <w:b/>
                <w:bCs/>
              </w:rPr>
              <w:t>SPECIAL NOTES:</w:t>
            </w:r>
          </w:p>
          <w:p w:rsidR="009E3A17" w:rsidRPr="00583873" w:rsidRDefault="009E3A17" w:rsidP="0012399C">
            <w:pPr>
              <w:rPr>
                <w:rFonts w:ascii="Arial" w:hAnsi="Arial" w:cs="Arial"/>
              </w:rPr>
            </w:pPr>
          </w:p>
        </w:tc>
      </w:tr>
    </w:tbl>
    <w:p w:rsidR="0012399C" w:rsidRDefault="0012399C" w:rsidP="0012399C">
      <w:pPr>
        <w:rPr>
          <w:rFonts w:ascii="Arial" w:hAnsi="Arial" w:cs="Arial"/>
          <w:u w:val="single"/>
        </w:rPr>
      </w:pPr>
    </w:p>
    <w:p w:rsidR="0012399C" w:rsidRPr="00583873" w:rsidRDefault="0012399C" w:rsidP="0012399C">
      <w:pPr>
        <w:rPr>
          <w:rFonts w:ascii="Arial" w:hAnsi="Arial" w:cs="Arial"/>
          <w:u w:val="single"/>
        </w:rPr>
      </w:pPr>
      <w:r w:rsidRPr="00583873">
        <w:rPr>
          <w:rFonts w:ascii="Arial" w:hAnsi="Arial" w:cs="Arial"/>
          <w:u w:val="single"/>
        </w:rPr>
        <w:t>Attendance:</w:t>
      </w:r>
    </w:p>
    <w:p w:rsidR="0012399C" w:rsidRPr="00583873" w:rsidRDefault="0012399C" w:rsidP="0012399C">
      <w:pPr>
        <w:rPr>
          <w:rFonts w:ascii="Arial" w:hAnsi="Arial" w:cs="Arial"/>
        </w:rPr>
      </w:pPr>
      <w:r w:rsidRPr="00583873">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9E3A17" w:rsidRDefault="009E3A17" w:rsidP="009E3A17"/>
    <w:p w:rsidR="0012399C" w:rsidRPr="00583873" w:rsidRDefault="0012399C" w:rsidP="009E3A17"/>
    <w:p w:rsidR="009E3A17" w:rsidRPr="00583873" w:rsidRDefault="009E3A17" w:rsidP="009E3A17">
      <w:pPr>
        <w:pStyle w:val="BodyText"/>
        <w:framePr w:hSpace="180" w:wrap="around" w:vAnchor="text" w:hAnchor="text" w:x="-106" w:y="1"/>
        <w:suppressOverlap/>
        <w:rPr>
          <w:rFonts w:ascii="Arial" w:hAnsi="Arial" w:cs="Arial"/>
          <w:sz w:val="22"/>
          <w:szCs w:val="22"/>
        </w:rPr>
      </w:pPr>
      <w:r w:rsidRPr="00583873">
        <w:rPr>
          <w:rFonts w:ascii="Arial" w:hAnsi="Arial" w:cs="Arial"/>
          <w:sz w:val="22"/>
          <w:szCs w:val="22"/>
          <w:u w:val="single"/>
        </w:rPr>
        <w:t>Course Assignments Descriptions</w:t>
      </w:r>
    </w:p>
    <w:p w:rsidR="009E3A17" w:rsidRPr="00583873" w:rsidRDefault="009E3A17" w:rsidP="009E3A17">
      <w:pPr>
        <w:pStyle w:val="BodyText"/>
        <w:framePr w:hSpace="180" w:wrap="around" w:vAnchor="text" w:hAnchor="text" w:x="-106" w:y="1"/>
        <w:suppressOverlap/>
        <w:jc w:val="center"/>
        <w:rPr>
          <w:rFonts w:ascii="Arial" w:hAnsi="Arial" w:cs="Arial"/>
          <w:b/>
          <w:sz w:val="22"/>
          <w:szCs w:val="22"/>
        </w:rPr>
      </w:pPr>
      <w:r w:rsidRPr="00583873">
        <w:rPr>
          <w:rFonts w:ascii="Arial" w:hAnsi="Arial" w:cs="Arial"/>
          <w:b/>
          <w:sz w:val="22"/>
          <w:szCs w:val="22"/>
        </w:rPr>
        <w:t xml:space="preserve">Complimentary/Alternative Health Therapy </w:t>
      </w:r>
    </w:p>
    <w:p w:rsidR="009E3A17" w:rsidRPr="00583873" w:rsidRDefault="009E3A17" w:rsidP="0012399C">
      <w:pPr>
        <w:jc w:val="center"/>
        <w:rPr>
          <w:rFonts w:ascii="Arial" w:hAnsi="Arial" w:cs="Arial"/>
          <w:b/>
          <w:bCs/>
        </w:rPr>
      </w:pPr>
      <w:proofErr w:type="gramStart"/>
      <w:r w:rsidRPr="00583873">
        <w:rPr>
          <w:rFonts w:ascii="Arial" w:hAnsi="Arial" w:cs="Arial"/>
          <w:b/>
        </w:rPr>
        <w:t>or</w:t>
      </w:r>
      <w:proofErr w:type="gramEnd"/>
      <w:r w:rsidRPr="00583873">
        <w:rPr>
          <w:rFonts w:ascii="Arial" w:hAnsi="Arial" w:cs="Arial"/>
          <w:b/>
        </w:rPr>
        <w:t xml:space="preserve"> Specific Religious/Spiritual Philosophy</w:t>
      </w:r>
      <w:r w:rsidRPr="00583873">
        <w:rPr>
          <w:rFonts w:ascii="Arial" w:hAnsi="Arial" w:cs="Arial"/>
          <w:b/>
          <w:bCs/>
        </w:rPr>
        <w:t xml:space="preserve"> Presentation</w:t>
      </w:r>
    </w:p>
    <w:p w:rsidR="009E3A17" w:rsidRPr="00583873" w:rsidRDefault="009E3A17" w:rsidP="009E3A17">
      <w:pPr>
        <w:rPr>
          <w:rFonts w:ascii="Arial" w:hAnsi="Arial" w:cs="Arial"/>
          <w:b/>
          <w:bCs/>
        </w:rPr>
      </w:pPr>
    </w:p>
    <w:p w:rsidR="009E3A17" w:rsidRPr="00583873" w:rsidRDefault="009E3A17" w:rsidP="009E3A17">
      <w:pPr>
        <w:pStyle w:val="BodyText"/>
        <w:rPr>
          <w:rFonts w:ascii="Arial" w:hAnsi="Arial" w:cs="Arial"/>
          <w:b/>
          <w:bCs/>
          <w:sz w:val="22"/>
          <w:szCs w:val="22"/>
        </w:rPr>
      </w:pPr>
      <w:r w:rsidRPr="00583873">
        <w:rPr>
          <w:rFonts w:ascii="Arial" w:hAnsi="Arial" w:cs="Arial"/>
          <w:sz w:val="22"/>
          <w:szCs w:val="22"/>
        </w:rPr>
        <w:t xml:space="preserve">By the </w:t>
      </w:r>
      <w:r w:rsidRPr="00583873">
        <w:rPr>
          <w:rFonts w:ascii="Arial" w:hAnsi="Arial" w:cs="Arial"/>
          <w:b/>
          <w:sz w:val="22"/>
          <w:szCs w:val="22"/>
        </w:rPr>
        <w:t>third</w:t>
      </w:r>
      <w:r w:rsidRPr="00583873">
        <w:rPr>
          <w:rFonts w:ascii="Arial" w:hAnsi="Arial" w:cs="Arial"/>
          <w:sz w:val="22"/>
          <w:szCs w:val="22"/>
        </w:rPr>
        <w:t xml:space="preserve"> week of class you are required to </w:t>
      </w:r>
      <w:proofErr w:type="gramStart"/>
      <w:r w:rsidRPr="00583873">
        <w:rPr>
          <w:rFonts w:ascii="Arial" w:hAnsi="Arial" w:cs="Arial"/>
          <w:sz w:val="22"/>
          <w:szCs w:val="22"/>
        </w:rPr>
        <w:t>select  and</w:t>
      </w:r>
      <w:proofErr w:type="gramEnd"/>
      <w:r w:rsidRPr="00583873">
        <w:rPr>
          <w:rFonts w:ascii="Arial" w:hAnsi="Arial" w:cs="Arial"/>
          <w:sz w:val="22"/>
          <w:szCs w:val="22"/>
        </w:rPr>
        <w:t xml:space="preserve"> sign up for either a complimentary/alternative health therapy or specific religious/spiritual philosophy that you will work in groups to develop a presentation.  Your group must select a topic that is listed on the topic sheet unless you have another topic specifically approved by the instructor.  </w:t>
      </w:r>
    </w:p>
    <w:p w:rsidR="009E3A17" w:rsidRPr="00583873" w:rsidRDefault="009E3A17" w:rsidP="009E3A17">
      <w:pPr>
        <w:pStyle w:val="BodyText"/>
        <w:numPr>
          <w:ilvl w:val="0"/>
          <w:numId w:val="7"/>
        </w:numPr>
        <w:tabs>
          <w:tab w:val="clear" w:pos="1440"/>
          <w:tab w:val="num" w:pos="1080"/>
        </w:tabs>
        <w:spacing w:after="0"/>
        <w:ind w:left="1080"/>
        <w:rPr>
          <w:rFonts w:ascii="Arial" w:hAnsi="Arial" w:cs="Arial"/>
          <w:sz w:val="22"/>
          <w:szCs w:val="22"/>
        </w:rPr>
      </w:pPr>
      <w:r w:rsidRPr="00583873">
        <w:rPr>
          <w:rFonts w:ascii="Arial" w:hAnsi="Arial" w:cs="Arial"/>
          <w:sz w:val="22"/>
          <w:szCs w:val="22"/>
        </w:rPr>
        <w:t xml:space="preserve">By week 5, post a discussion introduction on your </w:t>
      </w:r>
      <w:proofErr w:type="gramStart"/>
      <w:r w:rsidRPr="00583873">
        <w:rPr>
          <w:rFonts w:ascii="Arial" w:hAnsi="Arial" w:cs="Arial"/>
          <w:sz w:val="22"/>
          <w:szCs w:val="22"/>
        </w:rPr>
        <w:t>groups</w:t>
      </w:r>
      <w:proofErr w:type="gramEnd"/>
      <w:r w:rsidRPr="00583873">
        <w:rPr>
          <w:rFonts w:ascii="Arial" w:hAnsi="Arial" w:cs="Arial"/>
          <w:sz w:val="22"/>
          <w:szCs w:val="22"/>
        </w:rPr>
        <w:t xml:space="preserve"> topic on the discussion board. Class members are expected to take an active role in facilitating class discussion regarding comparisons to other therapies, pros and cons, and current trends in use.  Class participation in the discussion board will reflect your grade.</w:t>
      </w:r>
    </w:p>
    <w:p w:rsidR="009E3A17" w:rsidRPr="00583873" w:rsidRDefault="009E3A17" w:rsidP="009E3A17">
      <w:pPr>
        <w:pStyle w:val="BodyText"/>
        <w:tabs>
          <w:tab w:val="num" w:pos="1080"/>
        </w:tabs>
        <w:spacing w:after="0"/>
        <w:rPr>
          <w:rFonts w:ascii="Arial" w:hAnsi="Arial" w:cs="Arial"/>
          <w:sz w:val="22"/>
          <w:szCs w:val="22"/>
        </w:rPr>
      </w:pPr>
    </w:p>
    <w:p w:rsidR="009E3A17" w:rsidRPr="00583873" w:rsidRDefault="009E3A17" w:rsidP="009E3A17">
      <w:pPr>
        <w:pStyle w:val="BodyText"/>
        <w:numPr>
          <w:ilvl w:val="0"/>
          <w:numId w:val="7"/>
        </w:numPr>
        <w:tabs>
          <w:tab w:val="clear" w:pos="1440"/>
          <w:tab w:val="num" w:pos="1080"/>
        </w:tabs>
        <w:spacing w:after="0"/>
        <w:ind w:left="1080"/>
        <w:rPr>
          <w:rFonts w:ascii="Arial" w:hAnsi="Arial" w:cs="Arial"/>
          <w:sz w:val="22"/>
          <w:szCs w:val="22"/>
        </w:rPr>
      </w:pPr>
      <w:r w:rsidRPr="00583873">
        <w:rPr>
          <w:rFonts w:ascii="Arial" w:hAnsi="Arial" w:cs="Arial"/>
          <w:sz w:val="22"/>
          <w:szCs w:val="22"/>
        </w:rPr>
        <w:t xml:space="preserve">Develop a presentation.  The presentation must have at least five (5) references.  </w:t>
      </w:r>
      <w:r w:rsidRPr="00583873">
        <w:rPr>
          <w:rFonts w:ascii="Arial" w:hAnsi="Arial" w:cs="Arial"/>
          <w:b/>
          <w:sz w:val="22"/>
          <w:szCs w:val="22"/>
        </w:rPr>
        <w:t>Required references</w:t>
      </w:r>
      <w:r w:rsidRPr="00583873">
        <w:rPr>
          <w:rFonts w:ascii="Arial" w:hAnsi="Arial" w:cs="Arial"/>
          <w:sz w:val="22"/>
          <w:szCs w:val="22"/>
        </w:rPr>
        <w:t xml:space="preserve"> include a </w:t>
      </w:r>
      <w:r w:rsidRPr="00583873">
        <w:rPr>
          <w:rFonts w:ascii="Arial" w:hAnsi="Arial" w:cs="Arial"/>
          <w:b/>
          <w:bCs/>
          <w:sz w:val="22"/>
          <w:szCs w:val="22"/>
          <w:u w:val="single"/>
        </w:rPr>
        <w:t>book</w:t>
      </w:r>
      <w:r w:rsidRPr="00583873">
        <w:rPr>
          <w:rFonts w:ascii="Arial" w:hAnsi="Arial" w:cs="Arial"/>
          <w:sz w:val="22"/>
          <w:szCs w:val="22"/>
        </w:rPr>
        <w:t xml:space="preserve"> that explores or describes the assigned topic </w:t>
      </w:r>
      <w:r w:rsidRPr="00583873">
        <w:rPr>
          <w:rFonts w:ascii="Arial" w:hAnsi="Arial" w:cs="Arial"/>
          <w:b/>
          <w:bCs/>
          <w:sz w:val="22"/>
          <w:szCs w:val="22"/>
          <w:u w:val="single"/>
        </w:rPr>
        <w:t>and</w:t>
      </w:r>
      <w:r w:rsidRPr="00583873">
        <w:rPr>
          <w:rFonts w:ascii="Arial" w:hAnsi="Arial" w:cs="Arial"/>
          <w:sz w:val="22"/>
          <w:szCs w:val="22"/>
        </w:rPr>
        <w:t xml:space="preserve"> an article from a professional journal.  The remaining references may come from the following current sources (less than 5 years old): Scientific journals, magazine or newspaper articles, books, pamphlets, research manuscripts, and/or conference proceedings (remember the wide variety of materials available at the library and through websites).  Make sure that references are properly cited on the presentation.  A complete list of references must be submitted at the time of the presentation.  </w:t>
      </w:r>
    </w:p>
    <w:p w:rsidR="009E3A17" w:rsidRPr="00583873" w:rsidRDefault="009E3A17" w:rsidP="009E3A17">
      <w:pPr>
        <w:pStyle w:val="BodyText"/>
        <w:tabs>
          <w:tab w:val="num" w:pos="1080"/>
        </w:tabs>
        <w:spacing w:after="0"/>
        <w:ind w:left="1080"/>
        <w:rPr>
          <w:rFonts w:ascii="Arial" w:hAnsi="Arial" w:cs="Arial"/>
          <w:sz w:val="22"/>
          <w:szCs w:val="22"/>
        </w:rPr>
      </w:pPr>
    </w:p>
    <w:p w:rsidR="009E3A17" w:rsidRPr="00583873" w:rsidRDefault="009E3A17" w:rsidP="009E3A17">
      <w:pPr>
        <w:pStyle w:val="BodyText"/>
        <w:numPr>
          <w:ilvl w:val="0"/>
          <w:numId w:val="7"/>
        </w:numPr>
        <w:tabs>
          <w:tab w:val="clear" w:pos="1440"/>
          <w:tab w:val="num" w:pos="1080"/>
        </w:tabs>
        <w:spacing w:after="0"/>
        <w:ind w:left="1080"/>
        <w:rPr>
          <w:rFonts w:ascii="Arial" w:hAnsi="Arial" w:cs="Arial"/>
          <w:sz w:val="22"/>
          <w:szCs w:val="22"/>
        </w:rPr>
      </w:pPr>
      <w:r w:rsidRPr="00583873">
        <w:rPr>
          <w:rFonts w:ascii="Arial" w:hAnsi="Arial" w:cs="Arial"/>
          <w:sz w:val="22"/>
          <w:szCs w:val="22"/>
        </w:rPr>
        <w:t>Presentation information.  The presentation should be 15 minutes and reflect a group effort.  Peer evaluation will be included as a part of the grade for this project.</w:t>
      </w:r>
    </w:p>
    <w:p w:rsidR="009E3A17" w:rsidRPr="00583873" w:rsidRDefault="009E3A17" w:rsidP="009E3A17">
      <w:pPr>
        <w:pStyle w:val="BodyText"/>
        <w:rPr>
          <w:rFonts w:ascii="Arial" w:hAnsi="Arial" w:cs="Arial"/>
          <w:sz w:val="22"/>
          <w:szCs w:val="22"/>
        </w:rPr>
      </w:pPr>
    </w:p>
    <w:p w:rsidR="009E3A17" w:rsidRPr="00583873" w:rsidRDefault="009E3A17" w:rsidP="009E3A17">
      <w:pPr>
        <w:pStyle w:val="BodyText"/>
        <w:ind w:left="360" w:firstLine="360"/>
        <w:rPr>
          <w:rFonts w:ascii="Arial" w:hAnsi="Arial" w:cs="Arial"/>
          <w:b/>
          <w:sz w:val="22"/>
          <w:szCs w:val="22"/>
        </w:rPr>
      </w:pPr>
      <w:r w:rsidRPr="00583873">
        <w:rPr>
          <w:rFonts w:ascii="Arial" w:hAnsi="Arial" w:cs="Arial"/>
          <w:b/>
          <w:sz w:val="22"/>
          <w:szCs w:val="22"/>
        </w:rPr>
        <w:t xml:space="preserve">Recommended format for alternative/complimentary </w:t>
      </w:r>
    </w:p>
    <w:p w:rsidR="009E3A17" w:rsidRPr="00583873" w:rsidRDefault="009E3A17" w:rsidP="009E3A17">
      <w:pPr>
        <w:pStyle w:val="BodyText"/>
        <w:ind w:left="360" w:firstLine="360"/>
        <w:rPr>
          <w:rFonts w:ascii="Arial" w:hAnsi="Arial" w:cs="Arial"/>
          <w:b/>
          <w:sz w:val="22"/>
          <w:szCs w:val="22"/>
        </w:rPr>
      </w:pPr>
      <w:proofErr w:type="gramStart"/>
      <w:r w:rsidRPr="00583873">
        <w:rPr>
          <w:rFonts w:ascii="Arial" w:hAnsi="Arial" w:cs="Arial"/>
          <w:b/>
          <w:sz w:val="22"/>
          <w:szCs w:val="22"/>
        </w:rPr>
        <w:t>selected</w:t>
      </w:r>
      <w:proofErr w:type="gramEnd"/>
      <w:r w:rsidRPr="00583873">
        <w:rPr>
          <w:rFonts w:ascii="Arial" w:hAnsi="Arial" w:cs="Arial"/>
          <w:b/>
          <w:sz w:val="22"/>
          <w:szCs w:val="22"/>
        </w:rPr>
        <w:t xml:space="preserve"> therapy presentation:</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Historical perspective and summary of the therapy.</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Benefits of the therapy.</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Limitations of the therapy.</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Economic implications of the therapy.</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Available research to support practice.</w:t>
      </w:r>
    </w:p>
    <w:p w:rsidR="009E3A17" w:rsidRPr="00583873" w:rsidRDefault="009E3A17" w:rsidP="009E3A17">
      <w:pPr>
        <w:pStyle w:val="BodyText"/>
        <w:numPr>
          <w:ilvl w:val="0"/>
          <w:numId w:val="8"/>
        </w:numPr>
        <w:spacing w:after="0"/>
        <w:rPr>
          <w:rFonts w:ascii="Arial" w:hAnsi="Arial" w:cs="Arial"/>
          <w:sz w:val="22"/>
          <w:szCs w:val="22"/>
        </w:rPr>
      </w:pPr>
      <w:r w:rsidRPr="00583873">
        <w:rPr>
          <w:rFonts w:ascii="Arial" w:hAnsi="Arial" w:cs="Arial"/>
          <w:sz w:val="22"/>
          <w:szCs w:val="22"/>
        </w:rPr>
        <w:t>Personal assessment: role of therapy in health care.</w:t>
      </w:r>
    </w:p>
    <w:p w:rsidR="009E3A17" w:rsidRPr="00583873" w:rsidRDefault="009E3A17" w:rsidP="009E3A17"/>
    <w:p w:rsidR="0012399C" w:rsidRDefault="0012399C" w:rsidP="009E3A17">
      <w:pPr>
        <w:pStyle w:val="BodyText"/>
        <w:rPr>
          <w:rFonts w:ascii="Arial" w:hAnsi="Arial" w:cs="Arial"/>
          <w:sz w:val="22"/>
          <w:szCs w:val="22"/>
        </w:rPr>
      </w:pPr>
      <w:r>
        <w:rPr>
          <w:rFonts w:ascii="Arial" w:hAnsi="Arial" w:cs="Arial"/>
          <w:sz w:val="22"/>
          <w:szCs w:val="22"/>
        </w:rPr>
        <w:br w:type="page"/>
      </w:r>
    </w:p>
    <w:p w:rsidR="009E3A17" w:rsidRPr="00583873" w:rsidRDefault="009E3A17" w:rsidP="009E3A17">
      <w:pPr>
        <w:pStyle w:val="BodyText"/>
        <w:rPr>
          <w:rFonts w:ascii="Arial" w:hAnsi="Arial" w:cs="Arial"/>
          <w:sz w:val="22"/>
          <w:szCs w:val="22"/>
        </w:rPr>
      </w:pPr>
    </w:p>
    <w:p w:rsidR="009E3A17" w:rsidRPr="00583873" w:rsidRDefault="009E3A17" w:rsidP="009E3A17">
      <w:pPr>
        <w:pStyle w:val="BodyText"/>
        <w:ind w:firstLine="720"/>
        <w:rPr>
          <w:rFonts w:ascii="Arial" w:hAnsi="Arial" w:cs="Arial"/>
          <w:b/>
          <w:sz w:val="22"/>
          <w:szCs w:val="22"/>
        </w:rPr>
      </w:pPr>
      <w:r w:rsidRPr="00583873">
        <w:rPr>
          <w:rFonts w:ascii="Arial" w:hAnsi="Arial" w:cs="Arial"/>
          <w:b/>
          <w:sz w:val="22"/>
          <w:szCs w:val="22"/>
        </w:rPr>
        <w:t xml:space="preserve">Recommended format for religious/spiritual philosophy </w:t>
      </w:r>
    </w:p>
    <w:p w:rsidR="009E3A17" w:rsidRPr="00583873" w:rsidRDefault="009E3A17" w:rsidP="009E3A17">
      <w:pPr>
        <w:pStyle w:val="BodyText"/>
        <w:ind w:firstLine="720"/>
        <w:rPr>
          <w:rFonts w:ascii="Arial" w:hAnsi="Arial" w:cs="Arial"/>
          <w:b/>
          <w:sz w:val="22"/>
          <w:szCs w:val="22"/>
        </w:rPr>
      </w:pPr>
      <w:r w:rsidRPr="00583873">
        <w:rPr>
          <w:rFonts w:ascii="Arial" w:hAnsi="Arial" w:cs="Arial"/>
          <w:b/>
          <w:sz w:val="22"/>
          <w:szCs w:val="22"/>
        </w:rPr>
        <w:t xml:space="preserve"> </w:t>
      </w:r>
      <w:proofErr w:type="gramStart"/>
      <w:r w:rsidRPr="00583873">
        <w:rPr>
          <w:rFonts w:ascii="Arial" w:hAnsi="Arial" w:cs="Arial"/>
          <w:b/>
          <w:sz w:val="22"/>
          <w:szCs w:val="22"/>
        </w:rPr>
        <w:t>presentation</w:t>
      </w:r>
      <w:proofErr w:type="gramEnd"/>
      <w:r w:rsidRPr="00583873">
        <w:rPr>
          <w:rFonts w:ascii="Arial" w:hAnsi="Arial" w:cs="Arial"/>
          <w:b/>
          <w:sz w:val="22"/>
          <w:szCs w:val="22"/>
        </w:rPr>
        <w:t>:</w:t>
      </w:r>
    </w:p>
    <w:p w:rsidR="009E3A17" w:rsidRPr="00583873" w:rsidRDefault="009E3A17" w:rsidP="009E3A17">
      <w:pPr>
        <w:pStyle w:val="BodyText"/>
        <w:numPr>
          <w:ilvl w:val="0"/>
          <w:numId w:val="9"/>
        </w:numPr>
        <w:spacing w:after="0"/>
        <w:rPr>
          <w:rFonts w:ascii="Arial" w:hAnsi="Arial" w:cs="Arial"/>
          <w:sz w:val="22"/>
          <w:szCs w:val="22"/>
        </w:rPr>
      </w:pPr>
      <w:r w:rsidRPr="00583873">
        <w:rPr>
          <w:rFonts w:ascii="Arial" w:hAnsi="Arial" w:cs="Arial"/>
          <w:sz w:val="22"/>
          <w:szCs w:val="22"/>
        </w:rPr>
        <w:t>General overview of philosophy in relationship to:</w:t>
      </w:r>
    </w:p>
    <w:p w:rsidR="009E3A17" w:rsidRPr="00583873" w:rsidRDefault="009E3A17" w:rsidP="009E3A17">
      <w:pPr>
        <w:pStyle w:val="BodyText"/>
        <w:numPr>
          <w:ilvl w:val="1"/>
          <w:numId w:val="9"/>
        </w:numPr>
        <w:spacing w:after="0"/>
        <w:rPr>
          <w:rFonts w:ascii="Arial" w:hAnsi="Arial" w:cs="Arial"/>
          <w:sz w:val="22"/>
          <w:szCs w:val="22"/>
        </w:rPr>
      </w:pPr>
      <w:r w:rsidRPr="00583873">
        <w:rPr>
          <w:rFonts w:ascii="Arial" w:hAnsi="Arial" w:cs="Arial"/>
          <w:sz w:val="22"/>
          <w:szCs w:val="22"/>
        </w:rPr>
        <w:t>Health (physical, spiritual, mental)</w:t>
      </w:r>
    </w:p>
    <w:p w:rsidR="009E3A17" w:rsidRPr="00583873" w:rsidRDefault="009E3A17" w:rsidP="009E3A17">
      <w:pPr>
        <w:pStyle w:val="BodyText"/>
        <w:numPr>
          <w:ilvl w:val="1"/>
          <w:numId w:val="9"/>
        </w:numPr>
        <w:spacing w:after="0"/>
        <w:rPr>
          <w:rFonts w:ascii="Arial" w:hAnsi="Arial" w:cs="Arial"/>
          <w:sz w:val="22"/>
          <w:szCs w:val="22"/>
        </w:rPr>
      </w:pPr>
      <w:r w:rsidRPr="00583873">
        <w:rPr>
          <w:rFonts w:ascii="Arial" w:hAnsi="Arial" w:cs="Arial"/>
          <w:sz w:val="22"/>
          <w:szCs w:val="22"/>
        </w:rPr>
        <w:t>Perception of life and death</w:t>
      </w:r>
    </w:p>
    <w:p w:rsidR="009E3A17" w:rsidRPr="00583873" w:rsidRDefault="009E3A17" w:rsidP="009E3A17">
      <w:pPr>
        <w:pStyle w:val="BodyText"/>
        <w:numPr>
          <w:ilvl w:val="1"/>
          <w:numId w:val="9"/>
        </w:numPr>
        <w:spacing w:after="0"/>
        <w:rPr>
          <w:rFonts w:ascii="Arial" w:hAnsi="Arial" w:cs="Arial"/>
          <w:sz w:val="22"/>
          <w:szCs w:val="22"/>
        </w:rPr>
      </w:pPr>
      <w:r w:rsidRPr="00583873">
        <w:rPr>
          <w:rFonts w:ascii="Arial" w:hAnsi="Arial" w:cs="Arial"/>
          <w:sz w:val="22"/>
          <w:szCs w:val="22"/>
        </w:rPr>
        <w:t>Individuals responsibility for personal health</w:t>
      </w:r>
    </w:p>
    <w:p w:rsidR="009E3A17" w:rsidRPr="00583873" w:rsidRDefault="009E3A17" w:rsidP="009E3A17">
      <w:pPr>
        <w:pStyle w:val="BodyText"/>
        <w:numPr>
          <w:ilvl w:val="1"/>
          <w:numId w:val="9"/>
        </w:numPr>
        <w:spacing w:after="0"/>
        <w:rPr>
          <w:rFonts w:ascii="Arial" w:hAnsi="Arial" w:cs="Arial"/>
          <w:sz w:val="22"/>
          <w:szCs w:val="22"/>
        </w:rPr>
      </w:pPr>
      <w:r w:rsidRPr="00583873">
        <w:rPr>
          <w:rFonts w:ascii="Arial" w:hAnsi="Arial" w:cs="Arial"/>
          <w:sz w:val="22"/>
          <w:szCs w:val="22"/>
        </w:rPr>
        <w:t>“God’s” role in healing</w:t>
      </w:r>
    </w:p>
    <w:p w:rsidR="009E3A17" w:rsidRPr="00583873" w:rsidRDefault="009E3A17" w:rsidP="009E3A17">
      <w:pPr>
        <w:pStyle w:val="BodyText"/>
        <w:numPr>
          <w:ilvl w:val="0"/>
          <w:numId w:val="9"/>
        </w:numPr>
        <w:spacing w:after="0"/>
        <w:rPr>
          <w:rFonts w:ascii="Arial" w:hAnsi="Arial" w:cs="Arial"/>
          <w:sz w:val="22"/>
          <w:szCs w:val="22"/>
        </w:rPr>
      </w:pPr>
      <w:r w:rsidRPr="00583873">
        <w:rPr>
          <w:rFonts w:ascii="Arial" w:hAnsi="Arial" w:cs="Arial"/>
          <w:sz w:val="22"/>
          <w:szCs w:val="22"/>
        </w:rPr>
        <w:t>Demographics related to philosophy (geographic region, primary ethnic groups involved, economics, etc…)</w:t>
      </w:r>
    </w:p>
    <w:p w:rsidR="009E3A17" w:rsidRPr="00583873" w:rsidRDefault="009E3A17" w:rsidP="009E3A17">
      <w:pPr>
        <w:pStyle w:val="BodyText"/>
        <w:numPr>
          <w:ilvl w:val="0"/>
          <w:numId w:val="9"/>
        </w:numPr>
        <w:spacing w:after="0"/>
        <w:rPr>
          <w:rFonts w:ascii="Arial" w:hAnsi="Arial" w:cs="Arial"/>
          <w:sz w:val="22"/>
          <w:szCs w:val="22"/>
        </w:rPr>
      </w:pPr>
      <w:r w:rsidRPr="00583873">
        <w:rPr>
          <w:rFonts w:ascii="Arial" w:hAnsi="Arial" w:cs="Arial"/>
          <w:sz w:val="22"/>
          <w:szCs w:val="22"/>
        </w:rPr>
        <w:t>Areas or issues that impact the health care system.</w:t>
      </w:r>
    </w:p>
    <w:p w:rsidR="009E3A17" w:rsidRPr="00583873" w:rsidRDefault="009E3A17" w:rsidP="009E3A17">
      <w:pPr>
        <w:pStyle w:val="BodyText"/>
        <w:numPr>
          <w:ilvl w:val="0"/>
          <w:numId w:val="9"/>
        </w:numPr>
        <w:spacing w:after="0"/>
        <w:rPr>
          <w:rFonts w:ascii="Arial" w:hAnsi="Arial" w:cs="Arial"/>
          <w:sz w:val="22"/>
          <w:szCs w:val="22"/>
        </w:rPr>
      </w:pPr>
      <w:r w:rsidRPr="00583873">
        <w:rPr>
          <w:rFonts w:ascii="Arial" w:hAnsi="Arial" w:cs="Arial"/>
          <w:sz w:val="22"/>
          <w:szCs w:val="22"/>
        </w:rPr>
        <w:t>Your personal assessment of this philosophy in health care.</w:t>
      </w:r>
    </w:p>
    <w:p w:rsidR="009E3A17" w:rsidRPr="00583873" w:rsidRDefault="009E3A17" w:rsidP="00754EF7">
      <w:pPr>
        <w:pStyle w:val="BodyText"/>
        <w:spacing w:after="0"/>
        <w:rPr>
          <w:rFonts w:ascii="Arial" w:hAnsi="Arial" w:cs="Arial"/>
          <w:sz w:val="22"/>
          <w:szCs w:val="22"/>
        </w:rPr>
      </w:pPr>
    </w:p>
    <w:p w:rsidR="009E3A17" w:rsidRPr="00583873" w:rsidRDefault="009E3A17" w:rsidP="00754EF7">
      <w:pPr>
        <w:pStyle w:val="BodyText"/>
        <w:spacing w:after="0"/>
        <w:jc w:val="center"/>
        <w:rPr>
          <w:rFonts w:ascii="Arial" w:hAnsi="Arial" w:cs="Arial"/>
          <w:b/>
          <w:sz w:val="22"/>
          <w:szCs w:val="22"/>
        </w:rPr>
      </w:pPr>
      <w:r w:rsidRPr="00583873">
        <w:rPr>
          <w:rFonts w:ascii="Arial" w:hAnsi="Arial" w:cs="Arial"/>
          <w:b/>
          <w:sz w:val="22"/>
          <w:szCs w:val="22"/>
        </w:rPr>
        <w:t xml:space="preserve">Complimentary/Alternative Health Therapy or </w:t>
      </w:r>
    </w:p>
    <w:p w:rsidR="009E3A17" w:rsidRPr="00583873" w:rsidRDefault="009E3A17" w:rsidP="00754EF7">
      <w:pPr>
        <w:pStyle w:val="BodyText"/>
        <w:spacing w:after="0"/>
        <w:jc w:val="center"/>
        <w:rPr>
          <w:rFonts w:ascii="Arial" w:hAnsi="Arial" w:cs="Arial"/>
          <w:b/>
          <w:sz w:val="22"/>
          <w:szCs w:val="22"/>
        </w:rPr>
      </w:pPr>
      <w:r w:rsidRPr="00583873">
        <w:rPr>
          <w:rFonts w:ascii="Arial" w:hAnsi="Arial" w:cs="Arial"/>
          <w:b/>
          <w:sz w:val="22"/>
          <w:szCs w:val="22"/>
        </w:rPr>
        <w:t>Specific Religious/Spiritual Philosophy</w:t>
      </w:r>
      <w:r w:rsidRPr="00583873">
        <w:rPr>
          <w:rFonts w:ascii="Arial" w:hAnsi="Arial" w:cs="Arial"/>
          <w:b/>
          <w:bCs/>
          <w:sz w:val="22"/>
          <w:szCs w:val="22"/>
        </w:rPr>
        <w:t xml:space="preserve"> Presentation Topic List</w:t>
      </w:r>
    </w:p>
    <w:p w:rsidR="009E3A17" w:rsidRPr="00583873" w:rsidRDefault="009E3A17" w:rsidP="00754EF7">
      <w:pPr>
        <w:pStyle w:val="BodyText"/>
        <w:spacing w:after="0"/>
        <w:rPr>
          <w:rFonts w:ascii="Arial" w:hAnsi="Arial" w:cs="Arial"/>
          <w:bCs/>
          <w:sz w:val="22"/>
          <w:szCs w:val="22"/>
        </w:rPr>
      </w:pPr>
    </w:p>
    <w:p w:rsidR="009E3A17" w:rsidRPr="00583873" w:rsidRDefault="009E3A17" w:rsidP="00754EF7">
      <w:pPr>
        <w:pStyle w:val="BodyText"/>
        <w:spacing w:after="0"/>
        <w:rPr>
          <w:rFonts w:ascii="Arial" w:hAnsi="Arial" w:cs="Arial"/>
          <w:b/>
          <w:bCs/>
          <w:sz w:val="22"/>
          <w:szCs w:val="22"/>
        </w:rPr>
      </w:pPr>
      <w:r w:rsidRPr="00583873">
        <w:rPr>
          <w:rFonts w:ascii="Arial" w:hAnsi="Arial" w:cs="Arial"/>
          <w:b/>
          <w:bCs/>
          <w:sz w:val="22"/>
          <w:szCs w:val="22"/>
        </w:rPr>
        <w:t>Topics</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 xml:space="preserve">Aroma Therapy </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Yoga</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Tai Chi</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Meditation</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Music Therapy</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Reflexology</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Massage</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Chinese Herbal Medicine</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Acupressure/Acupuncture</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Reiki healing</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Native Canadian traditional healing practices</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Muslim religion</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Hindu religion</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Judaism</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Jehovah Witness religion</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bCs/>
          <w:sz w:val="22"/>
          <w:szCs w:val="22"/>
        </w:rPr>
        <w:t>Buddhist religion</w:t>
      </w:r>
      <w:r w:rsidRPr="00583873">
        <w:rPr>
          <w:rFonts w:ascii="Arial" w:hAnsi="Arial" w:cs="Arial"/>
          <w:sz w:val="22"/>
          <w:szCs w:val="22"/>
        </w:rPr>
        <w:tab/>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r w:rsidRPr="00583873">
        <w:rPr>
          <w:rFonts w:ascii="Arial" w:hAnsi="Arial" w:cs="Arial"/>
          <w:sz w:val="22"/>
          <w:szCs w:val="22"/>
        </w:rPr>
        <w:t>Mormonism</w:t>
      </w:r>
    </w:p>
    <w:p w:rsidR="009E3A17" w:rsidRPr="00583873" w:rsidRDefault="009E3A17" w:rsidP="009E3A17">
      <w:pPr>
        <w:pStyle w:val="BodyText"/>
        <w:numPr>
          <w:ilvl w:val="0"/>
          <w:numId w:val="10"/>
        </w:numPr>
        <w:tabs>
          <w:tab w:val="left" w:pos="-720"/>
        </w:tabs>
        <w:suppressAutoHyphens/>
        <w:spacing w:after="0"/>
        <w:rPr>
          <w:rFonts w:ascii="Arial" w:hAnsi="Arial" w:cs="Arial"/>
          <w:bCs/>
          <w:sz w:val="22"/>
          <w:szCs w:val="22"/>
        </w:rPr>
      </w:pPr>
      <w:proofErr w:type="spellStart"/>
      <w:r w:rsidRPr="00583873">
        <w:rPr>
          <w:rFonts w:ascii="Arial" w:hAnsi="Arial" w:cs="Arial"/>
          <w:sz w:val="22"/>
          <w:szCs w:val="22"/>
        </w:rPr>
        <w:t>Bahá'í</w:t>
      </w:r>
      <w:proofErr w:type="spellEnd"/>
      <w:r w:rsidRPr="00583873">
        <w:rPr>
          <w:rFonts w:ascii="Arial" w:hAnsi="Arial" w:cs="Arial"/>
          <w:sz w:val="22"/>
          <w:szCs w:val="22"/>
        </w:rPr>
        <w:t xml:space="preserve"> Faith</w:t>
      </w:r>
    </w:p>
    <w:p w:rsidR="009E3A17" w:rsidRPr="00583873" w:rsidRDefault="009E3A17" w:rsidP="009E3A17">
      <w:pPr>
        <w:pStyle w:val="BodyText"/>
        <w:numPr>
          <w:ilvl w:val="0"/>
          <w:numId w:val="10"/>
        </w:numPr>
        <w:tabs>
          <w:tab w:val="left" w:pos="-720"/>
        </w:tabs>
        <w:suppressAutoHyphens/>
        <w:spacing w:after="0"/>
        <w:rPr>
          <w:rFonts w:ascii="Arial" w:hAnsi="Arial" w:cs="Arial"/>
          <w:sz w:val="22"/>
          <w:szCs w:val="22"/>
        </w:rPr>
      </w:pPr>
      <w:r w:rsidRPr="00583873">
        <w:rPr>
          <w:rFonts w:ascii="Arial" w:hAnsi="Arial" w:cs="Arial"/>
          <w:sz w:val="22"/>
          <w:szCs w:val="22"/>
        </w:rPr>
        <w:t>Taoism</w:t>
      </w:r>
    </w:p>
    <w:p w:rsidR="00754EF7" w:rsidRDefault="00754EF7"/>
    <w:p w:rsidR="00754EF7" w:rsidRPr="00583873" w:rsidRDefault="00754EF7" w:rsidP="00754EF7">
      <w:pPr>
        <w:tabs>
          <w:tab w:val="left" w:pos="-720"/>
        </w:tabs>
        <w:suppressAutoHyphens/>
        <w:jc w:val="center"/>
        <w:rPr>
          <w:rFonts w:ascii="Arial" w:hAnsi="Arial" w:cs="Arial"/>
          <w:b/>
        </w:rPr>
      </w:pPr>
      <w:r w:rsidRPr="00583873">
        <w:rPr>
          <w:rFonts w:ascii="Arial" w:hAnsi="Arial" w:cs="Arial"/>
          <w:b/>
        </w:rPr>
        <w:t>Culture Analysis Paper</w:t>
      </w:r>
    </w:p>
    <w:p w:rsidR="00754EF7" w:rsidRPr="00583873" w:rsidRDefault="00754EF7" w:rsidP="00754EF7">
      <w:pPr>
        <w:tabs>
          <w:tab w:val="left" w:pos="-720"/>
        </w:tabs>
        <w:suppressAutoHyphens/>
        <w:rPr>
          <w:rFonts w:ascii="Arial" w:hAnsi="Arial" w:cs="Arial"/>
        </w:rPr>
      </w:pPr>
    </w:p>
    <w:p w:rsidR="00754EF7" w:rsidRPr="00583873" w:rsidRDefault="00754EF7" w:rsidP="00754EF7">
      <w:pPr>
        <w:tabs>
          <w:tab w:val="left" w:pos="-720"/>
        </w:tabs>
        <w:suppressAutoHyphens/>
        <w:jc w:val="both"/>
        <w:rPr>
          <w:rFonts w:ascii="Arial" w:hAnsi="Arial" w:cs="Arial"/>
        </w:rPr>
      </w:pPr>
      <w:r w:rsidRPr="00583873">
        <w:rPr>
          <w:rFonts w:ascii="Arial" w:hAnsi="Arial" w:cs="Arial"/>
        </w:rPr>
        <w:t xml:space="preserve">As a healthcare professional, our culture of origin shapes how we view our clients.  Being aware of possible bias allows us to ensure that we provide culturally competent care.  Students will research their culture of origin and submit an </w:t>
      </w:r>
      <w:proofErr w:type="spellStart"/>
      <w:r w:rsidRPr="00583873">
        <w:rPr>
          <w:rFonts w:ascii="Arial" w:hAnsi="Arial" w:cs="Arial"/>
        </w:rPr>
        <w:t>APA</w:t>
      </w:r>
      <w:proofErr w:type="spellEnd"/>
      <w:r w:rsidRPr="00583873">
        <w:rPr>
          <w:rFonts w:ascii="Arial" w:hAnsi="Arial" w:cs="Arial"/>
        </w:rPr>
        <w:t xml:space="preserve"> formatted 8 page paper (not including title page and reference page).  The paper should include at least 3 references with one of the references being a personal communication with an elderly family member. The exploration of the student’s culture of origin should be shaped using the elements of culture covered in the </w:t>
      </w:r>
      <w:proofErr w:type="spellStart"/>
      <w:r w:rsidRPr="00583873">
        <w:rPr>
          <w:rFonts w:ascii="Arial" w:hAnsi="Arial" w:cs="Arial"/>
        </w:rPr>
        <w:t>Purnell</w:t>
      </w:r>
      <w:proofErr w:type="spellEnd"/>
      <w:r w:rsidRPr="00583873">
        <w:rPr>
          <w:rFonts w:ascii="Arial" w:hAnsi="Arial" w:cs="Arial"/>
        </w:rPr>
        <w:t xml:space="preserve"> text (Chapter 2) and compared to a similar culture as presented in the </w:t>
      </w:r>
      <w:proofErr w:type="spellStart"/>
      <w:r w:rsidRPr="00583873">
        <w:rPr>
          <w:rFonts w:ascii="Arial" w:hAnsi="Arial" w:cs="Arial"/>
        </w:rPr>
        <w:t>Purnell</w:t>
      </w:r>
      <w:proofErr w:type="spellEnd"/>
      <w:r w:rsidRPr="00583873">
        <w:rPr>
          <w:rFonts w:ascii="Arial" w:hAnsi="Arial" w:cs="Arial"/>
        </w:rPr>
        <w:t xml:space="preserve"> text. It should also explore your function in the family and how that could influence your role in health care service delivery. Provide a specific example of how your culture of origin would influence your care of the client in a clinical setting.  </w:t>
      </w:r>
    </w:p>
    <w:p w:rsidR="00754EF7" w:rsidRPr="00583873" w:rsidRDefault="00754EF7" w:rsidP="00754EF7">
      <w:pPr>
        <w:tabs>
          <w:tab w:val="left" w:pos="-720"/>
        </w:tabs>
        <w:suppressAutoHyphens/>
        <w:jc w:val="both"/>
        <w:rPr>
          <w:rFonts w:ascii="Arial" w:hAnsi="Arial" w:cs="Arial"/>
        </w:rPr>
      </w:pPr>
    </w:p>
    <w:p w:rsidR="00754EF7" w:rsidRPr="00583873" w:rsidRDefault="00754EF7" w:rsidP="00754EF7">
      <w:pPr>
        <w:tabs>
          <w:tab w:val="left" w:pos="-720"/>
        </w:tabs>
        <w:suppressAutoHyphens/>
        <w:jc w:val="center"/>
        <w:rPr>
          <w:rFonts w:ascii="Arial" w:hAnsi="Arial" w:cs="Arial"/>
          <w:b/>
        </w:rPr>
      </w:pPr>
      <w:r w:rsidRPr="00583873">
        <w:rPr>
          <w:rFonts w:ascii="Arial" w:hAnsi="Arial" w:cs="Arial"/>
          <w:b/>
        </w:rPr>
        <w:t>Exams/Quizzes</w:t>
      </w:r>
    </w:p>
    <w:p w:rsidR="00754EF7" w:rsidRPr="00583873" w:rsidRDefault="00754EF7" w:rsidP="00754EF7">
      <w:pPr>
        <w:tabs>
          <w:tab w:val="left" w:pos="-720"/>
        </w:tabs>
        <w:suppressAutoHyphens/>
        <w:rPr>
          <w:rFonts w:ascii="Arial" w:hAnsi="Arial" w:cs="Arial"/>
        </w:rPr>
      </w:pPr>
      <w:r w:rsidRPr="00583873">
        <w:rPr>
          <w:rFonts w:ascii="Arial" w:hAnsi="Arial" w:cs="Arial"/>
        </w:rPr>
        <w:t xml:space="preserve">Course exams may include multiple/multiple choice, true or false, case analysis, essay, and short answer options.  </w:t>
      </w:r>
    </w:p>
    <w:p w:rsidR="00754EF7" w:rsidRDefault="00754EF7"/>
    <w:p w:rsidR="00754EF7" w:rsidRPr="00754EF7" w:rsidRDefault="00754EF7" w:rsidP="00754EF7">
      <w:pPr>
        <w:jc w:val="center"/>
        <w:rPr>
          <w:rFonts w:ascii="Arial" w:hAnsi="Arial" w:cs="Arial"/>
          <w:b/>
        </w:rPr>
      </w:pPr>
      <w:r w:rsidRPr="00754EF7">
        <w:rPr>
          <w:rFonts w:ascii="Arial" w:hAnsi="Arial" w:cs="Arial"/>
          <w:b/>
        </w:rPr>
        <w:t>Participation</w:t>
      </w:r>
    </w:p>
    <w:p w:rsidR="00754EF7" w:rsidRDefault="00754EF7">
      <w:pPr>
        <w:rPr>
          <w:rFonts w:ascii="Arial" w:hAnsi="Arial" w:cs="Arial"/>
        </w:rPr>
      </w:pPr>
      <w:proofErr w:type="gramStart"/>
      <w:r w:rsidRPr="00583873">
        <w:rPr>
          <w:rFonts w:ascii="Arial" w:hAnsi="Arial" w:cs="Arial"/>
        </w:rPr>
        <w:t xml:space="preserve">Respectful and pertinent unit discussions in class and in postings on </w:t>
      </w:r>
      <w:proofErr w:type="spellStart"/>
      <w:r w:rsidRPr="00583873">
        <w:rPr>
          <w:rFonts w:ascii="Arial" w:hAnsi="Arial" w:cs="Arial"/>
        </w:rPr>
        <w:t>LMS</w:t>
      </w:r>
      <w:proofErr w:type="spellEnd"/>
      <w:r w:rsidRPr="00583873">
        <w:rPr>
          <w:rFonts w:ascii="Arial" w:hAnsi="Arial" w:cs="Arial"/>
        </w:rPr>
        <w:t>.</w:t>
      </w:r>
      <w:proofErr w:type="gramEnd"/>
      <w:r w:rsidRPr="00583873">
        <w:rPr>
          <w:rFonts w:ascii="Arial" w:hAnsi="Arial" w:cs="Arial"/>
        </w:rPr>
        <w:t xml:space="preserve">  It is also expected that the learner demonstrate respect, preparation, active participation, leadership, and reflection in all activities associated with this course.</w:t>
      </w:r>
    </w:p>
    <w:p w:rsidR="00754EF7" w:rsidRDefault="00754EF7">
      <w:pPr>
        <w:rPr>
          <w:rFonts w:ascii="Arial" w:hAnsi="Arial" w:cs="Arial"/>
        </w:rPr>
      </w:pPr>
    </w:p>
    <w:p w:rsidR="00754EF7" w:rsidRDefault="00754EF7">
      <w:pPr>
        <w:rPr>
          <w:rFonts w:ascii="Arial" w:hAnsi="Arial" w:cs="Arial"/>
        </w:rPr>
      </w:pPr>
    </w:p>
    <w:tbl>
      <w:tblPr>
        <w:tblW w:w="0" w:type="auto"/>
        <w:tblLayout w:type="fixed"/>
        <w:tblLook w:val="0000" w:firstRow="0" w:lastRow="0" w:firstColumn="0" w:lastColumn="0" w:noHBand="0" w:noVBand="0"/>
      </w:tblPr>
      <w:tblGrid>
        <w:gridCol w:w="675"/>
        <w:gridCol w:w="8181"/>
      </w:tblGrid>
      <w:tr w:rsidR="00754EF7" w:rsidRPr="00583873" w:rsidTr="00721092">
        <w:trPr>
          <w:cantSplit/>
        </w:trPr>
        <w:tc>
          <w:tcPr>
            <w:tcW w:w="675" w:type="dxa"/>
          </w:tcPr>
          <w:p w:rsidR="00754EF7" w:rsidRPr="00583873" w:rsidRDefault="00754EF7" w:rsidP="00721092">
            <w:pPr>
              <w:rPr>
                <w:rFonts w:ascii="Arial" w:hAnsi="Arial" w:cs="Arial"/>
                <w:b/>
                <w:bCs/>
              </w:rPr>
            </w:pPr>
            <w:r w:rsidRPr="00583873">
              <w:rPr>
                <w:rFonts w:ascii="Arial" w:hAnsi="Arial" w:cs="Arial"/>
                <w:b/>
                <w:bCs/>
              </w:rPr>
              <w:t>VII.</w:t>
            </w:r>
          </w:p>
        </w:tc>
        <w:tc>
          <w:tcPr>
            <w:tcW w:w="8181" w:type="dxa"/>
          </w:tcPr>
          <w:p w:rsidR="00754EF7" w:rsidRDefault="00754EF7" w:rsidP="00721092">
            <w:pPr>
              <w:rPr>
                <w:rFonts w:ascii="Arial" w:hAnsi="Arial" w:cs="Arial"/>
                <w:b/>
                <w:bCs/>
              </w:rPr>
            </w:pPr>
            <w:r w:rsidRPr="00583873">
              <w:rPr>
                <w:rFonts w:ascii="Arial" w:hAnsi="Arial" w:cs="Arial"/>
                <w:b/>
                <w:bCs/>
              </w:rPr>
              <w:t>COURSE OUTLINE ADDENDUM:</w:t>
            </w:r>
          </w:p>
          <w:p w:rsidR="00754EF7" w:rsidRPr="00583873" w:rsidRDefault="00754EF7" w:rsidP="00721092">
            <w:pPr>
              <w:rPr>
                <w:rFonts w:ascii="Arial" w:hAnsi="Arial" w:cs="Arial"/>
                <w:b/>
                <w:bCs/>
              </w:rPr>
            </w:pPr>
          </w:p>
        </w:tc>
      </w:tr>
      <w:tr w:rsidR="00754EF7" w:rsidRPr="00583873" w:rsidTr="00721092">
        <w:trPr>
          <w:cantSplit/>
        </w:trPr>
        <w:tc>
          <w:tcPr>
            <w:tcW w:w="675" w:type="dxa"/>
          </w:tcPr>
          <w:p w:rsidR="00754EF7" w:rsidRPr="00583873" w:rsidRDefault="00754EF7" w:rsidP="00721092">
            <w:pPr>
              <w:rPr>
                <w:rFonts w:ascii="Arial" w:hAnsi="Arial" w:cs="Arial"/>
              </w:rPr>
            </w:pPr>
          </w:p>
        </w:tc>
        <w:tc>
          <w:tcPr>
            <w:tcW w:w="8181" w:type="dxa"/>
          </w:tcPr>
          <w:p w:rsidR="00754EF7" w:rsidRPr="00583873" w:rsidRDefault="00754EF7" w:rsidP="00721092">
            <w:pPr>
              <w:rPr>
                <w:rFonts w:ascii="Arial" w:hAnsi="Arial" w:cs="Arial"/>
              </w:rPr>
            </w:pPr>
            <w:r w:rsidRPr="00583873">
              <w:rPr>
                <w:rFonts w:ascii="Arial" w:hAnsi="Arial" w:cs="Arial"/>
              </w:rPr>
              <w:t>The provisions contained in the addendum located on the portal</w:t>
            </w:r>
            <w:r>
              <w:rPr>
                <w:rFonts w:ascii="Arial" w:hAnsi="Arial" w:cs="Arial"/>
              </w:rPr>
              <w:t xml:space="preserve"> and </w:t>
            </w:r>
            <w:proofErr w:type="spellStart"/>
            <w:r>
              <w:rPr>
                <w:rFonts w:ascii="Arial" w:hAnsi="Arial" w:cs="Arial"/>
              </w:rPr>
              <w:t>LMS</w:t>
            </w:r>
            <w:proofErr w:type="spellEnd"/>
            <w:r w:rsidRPr="00583873">
              <w:rPr>
                <w:rFonts w:ascii="Arial" w:hAnsi="Arial" w:cs="Arial"/>
              </w:rPr>
              <w:t xml:space="preserve"> form part of this course outline.</w:t>
            </w:r>
          </w:p>
        </w:tc>
      </w:tr>
    </w:tbl>
    <w:p w:rsidR="00754EF7" w:rsidRPr="00583873" w:rsidRDefault="00754EF7"/>
    <w:sectPr w:rsidR="00754EF7" w:rsidRPr="00583873" w:rsidSect="00583873">
      <w:head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17" w:rsidRDefault="009E3A17" w:rsidP="009E3A17">
      <w:r>
        <w:separator/>
      </w:r>
    </w:p>
  </w:endnote>
  <w:endnote w:type="continuationSeparator" w:id="0">
    <w:p w:rsidR="009E3A17" w:rsidRDefault="009E3A17" w:rsidP="009E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17" w:rsidRDefault="009E3A17" w:rsidP="009E3A17">
      <w:r>
        <w:separator/>
      </w:r>
    </w:p>
  </w:footnote>
  <w:footnote w:type="continuationSeparator" w:id="0">
    <w:p w:rsidR="009E3A17" w:rsidRDefault="009E3A17" w:rsidP="009E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0E" w:rsidRDefault="00DC17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73" w:rsidRDefault="00583873">
    <w:pPr>
      <w:pStyle w:val="Header"/>
    </w:pPr>
    <w:r>
      <w:t xml:space="preserve">Issues for </w:t>
    </w:r>
    <w:r w:rsidR="00DC170E">
      <w:t>M</w:t>
    </w:r>
    <w:r>
      <w:t xml:space="preserve">ulticultural Health Care </w:t>
    </w:r>
    <w:r>
      <w:tab/>
      <w:t>-</w:t>
    </w:r>
    <w:r>
      <w:fldChar w:fldCharType="begin"/>
    </w:r>
    <w:r>
      <w:instrText xml:space="preserve"> PAGE   \* MERGEFORMAT </w:instrText>
    </w:r>
    <w:r>
      <w:fldChar w:fldCharType="separate"/>
    </w:r>
    <w:r w:rsidR="00763B17">
      <w:rPr>
        <w:noProof/>
      </w:rPr>
      <w:t>7</w:t>
    </w:r>
    <w:r>
      <w:rPr>
        <w:noProof/>
      </w:rPr>
      <w:fldChar w:fldCharType="end"/>
    </w:r>
    <w:r>
      <w:rPr>
        <w:noProof/>
      </w:rPr>
      <w:t>-</w:t>
    </w:r>
    <w:r>
      <w:rPr>
        <w:noProof/>
      </w:rPr>
      <w:tab/>
      <w:t>HTH104</w:t>
    </w:r>
  </w:p>
  <w:p w:rsidR="00583873" w:rsidRDefault="00583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125"/>
    <w:multiLevelType w:val="hybridMultilevel"/>
    <w:tmpl w:val="41246E50"/>
    <w:lvl w:ilvl="0" w:tplc="467A0D8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33C54C21"/>
    <w:multiLevelType w:val="hybridMultilevel"/>
    <w:tmpl w:val="4D3C4E64"/>
    <w:lvl w:ilvl="0" w:tplc="3696A35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4C088D"/>
    <w:multiLevelType w:val="hybridMultilevel"/>
    <w:tmpl w:val="6B725F92"/>
    <w:lvl w:ilvl="0" w:tplc="2CB0CF66">
      <w:start w:val="2"/>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3ED41C15"/>
    <w:multiLevelType w:val="hybridMultilevel"/>
    <w:tmpl w:val="84CAC0F8"/>
    <w:lvl w:ilvl="0" w:tplc="70BEC93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6857958"/>
    <w:multiLevelType w:val="multilevel"/>
    <w:tmpl w:val="06F08C68"/>
    <w:lvl w:ilvl="0">
      <w:start w:val="14"/>
      <w:numFmt w:val="decimal"/>
      <w:lvlText w:val="%1."/>
      <w:lvlJc w:val="left"/>
      <w:pPr>
        <w:ind w:left="360" w:hanging="360"/>
      </w:pPr>
      <w:rPr>
        <w:rFonts w:ascii="Arial" w:hAnsi="Arial" w:cs="Times New Roman" w:hint="default"/>
        <w:b w:val="0"/>
        <w:i w:val="0"/>
        <w:sz w:val="22"/>
      </w:rPr>
    </w:lvl>
    <w:lvl w:ilvl="1">
      <w:start w:val="1"/>
      <w:numFmt w:val="lowerLetter"/>
      <w:lvlText w:val="%2."/>
      <w:lvlJc w:val="left"/>
      <w:pPr>
        <w:ind w:left="36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5A565B18"/>
    <w:multiLevelType w:val="hybridMultilevel"/>
    <w:tmpl w:val="9158612A"/>
    <w:lvl w:ilvl="0" w:tplc="C0FE599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CDA52E5"/>
    <w:multiLevelType w:val="hybridMultilevel"/>
    <w:tmpl w:val="A0708E0A"/>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66034887"/>
    <w:multiLevelType w:val="hybridMultilevel"/>
    <w:tmpl w:val="8548A806"/>
    <w:lvl w:ilvl="0" w:tplc="6EB2115E">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F08634B"/>
    <w:multiLevelType w:val="hybridMultilevel"/>
    <w:tmpl w:val="E15077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26D16F9"/>
    <w:multiLevelType w:val="hybridMultilevel"/>
    <w:tmpl w:val="BAB67F44"/>
    <w:lvl w:ilvl="0" w:tplc="76C4C27A">
      <w:start w:val="1"/>
      <w:numFmt w:val="decimal"/>
      <w:lvlText w:val="%1."/>
      <w:lvlJc w:val="left"/>
      <w:pPr>
        <w:tabs>
          <w:tab w:val="num" w:pos="1440"/>
        </w:tabs>
        <w:ind w:left="1440" w:hanging="720"/>
      </w:pPr>
      <w:rPr>
        <w:rFonts w:cs="Times New Roman" w:hint="default"/>
      </w:rPr>
    </w:lvl>
    <w:lvl w:ilvl="1" w:tplc="DDC0C70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789546C3"/>
    <w:multiLevelType w:val="hybridMultilevel"/>
    <w:tmpl w:val="21A87D38"/>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E931E68"/>
    <w:multiLevelType w:val="hybridMultilevel"/>
    <w:tmpl w:val="D48EEBD6"/>
    <w:lvl w:ilvl="0" w:tplc="694CE92E">
      <w:start w:val="1"/>
      <w:numFmt w:val="lowerLetter"/>
      <w:lvlText w:val="%1."/>
      <w:lvlJc w:val="left"/>
      <w:pPr>
        <w:ind w:left="1440" w:hanging="360"/>
      </w:pPr>
      <w:rPr>
        <w:rFonts w:cs="Times New Roman" w:hint="default"/>
      </w:rPr>
    </w:lvl>
    <w:lvl w:ilvl="1" w:tplc="87E287D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10"/>
  </w:num>
  <w:num w:numId="3">
    <w:abstractNumId w:val="11"/>
  </w:num>
  <w:num w:numId="4">
    <w:abstractNumId w:val="2"/>
  </w:num>
  <w:num w:numId="5">
    <w:abstractNumId w:val="3"/>
  </w:num>
  <w:num w:numId="6">
    <w:abstractNumId w:val="4"/>
  </w:num>
  <w:num w:numId="7">
    <w:abstractNumId w:val="5"/>
  </w:num>
  <w:num w:numId="8">
    <w:abstractNumId w:val="9"/>
  </w:num>
  <w:num w:numId="9">
    <w:abstractNumId w:val="7"/>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17"/>
    <w:rsid w:val="0012399C"/>
    <w:rsid w:val="002A1474"/>
    <w:rsid w:val="00583873"/>
    <w:rsid w:val="00754EF7"/>
    <w:rsid w:val="00763B17"/>
    <w:rsid w:val="009E3260"/>
    <w:rsid w:val="009E3A17"/>
    <w:rsid w:val="00DC1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E3A17"/>
    <w:pPr>
      <w:keepNext/>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iPriority w:val="99"/>
    <w:qFormat/>
    <w:rsid w:val="009E3A17"/>
    <w:pPr>
      <w:keepNext/>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9E3A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A17"/>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9E3A17"/>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E3A17"/>
    <w:rPr>
      <w:rFonts w:ascii="Tahoma" w:hAnsi="Tahoma" w:cs="Tahoma"/>
      <w:sz w:val="16"/>
      <w:szCs w:val="16"/>
    </w:rPr>
  </w:style>
  <w:style w:type="character" w:customStyle="1" w:styleId="BalloonTextChar">
    <w:name w:val="Balloon Text Char"/>
    <w:basedOn w:val="DefaultParagraphFont"/>
    <w:link w:val="BalloonText"/>
    <w:uiPriority w:val="99"/>
    <w:semiHidden/>
    <w:rsid w:val="009E3A17"/>
    <w:rPr>
      <w:rFonts w:ascii="Tahoma" w:hAnsi="Tahoma" w:cs="Tahoma"/>
      <w:sz w:val="16"/>
      <w:szCs w:val="16"/>
    </w:rPr>
  </w:style>
  <w:style w:type="paragraph" w:styleId="ListParagraph">
    <w:name w:val="List Paragraph"/>
    <w:basedOn w:val="Normal"/>
    <w:uiPriority w:val="99"/>
    <w:qFormat/>
    <w:rsid w:val="009E3A17"/>
    <w:pPr>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E3A17"/>
    <w:rPr>
      <w:rFonts w:asciiTheme="majorHAnsi" w:eastAsiaTheme="majorEastAsia" w:hAnsiTheme="majorHAnsi" w:cstheme="majorBidi"/>
      <w:b/>
      <w:bCs/>
      <w:color w:val="4F81BD" w:themeColor="accent1"/>
    </w:rPr>
  </w:style>
  <w:style w:type="paragraph" w:styleId="EnvelopeReturn">
    <w:name w:val="envelope return"/>
    <w:basedOn w:val="Normal"/>
    <w:uiPriority w:val="99"/>
    <w:rsid w:val="009E3A17"/>
    <w:rPr>
      <w:rFonts w:ascii="Arial" w:eastAsia="Times New Roman" w:hAnsi="Arial" w:cs="Arial"/>
      <w:sz w:val="24"/>
      <w:szCs w:val="24"/>
      <w:lang w:val="en-US"/>
    </w:rPr>
  </w:style>
  <w:style w:type="paragraph" w:styleId="BodyText">
    <w:name w:val="Body Text"/>
    <w:basedOn w:val="Normal"/>
    <w:link w:val="BodyTextChar"/>
    <w:uiPriority w:val="99"/>
    <w:rsid w:val="009E3A17"/>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E3A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3A17"/>
    <w:pPr>
      <w:tabs>
        <w:tab w:val="center" w:pos="4680"/>
        <w:tab w:val="right" w:pos="9360"/>
      </w:tabs>
    </w:pPr>
  </w:style>
  <w:style w:type="character" w:customStyle="1" w:styleId="HeaderChar">
    <w:name w:val="Header Char"/>
    <w:basedOn w:val="DefaultParagraphFont"/>
    <w:link w:val="Header"/>
    <w:uiPriority w:val="99"/>
    <w:rsid w:val="009E3A17"/>
  </w:style>
  <w:style w:type="paragraph" w:styleId="Footer">
    <w:name w:val="footer"/>
    <w:basedOn w:val="Normal"/>
    <w:link w:val="FooterChar"/>
    <w:uiPriority w:val="99"/>
    <w:unhideWhenUsed/>
    <w:rsid w:val="009E3A17"/>
    <w:pPr>
      <w:tabs>
        <w:tab w:val="center" w:pos="4680"/>
        <w:tab w:val="right" w:pos="9360"/>
      </w:tabs>
    </w:pPr>
  </w:style>
  <w:style w:type="character" w:customStyle="1" w:styleId="FooterChar">
    <w:name w:val="Footer Char"/>
    <w:basedOn w:val="DefaultParagraphFont"/>
    <w:link w:val="Footer"/>
    <w:uiPriority w:val="99"/>
    <w:rsid w:val="009E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E3A17"/>
    <w:pPr>
      <w:keepNext/>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uiPriority w:val="99"/>
    <w:qFormat/>
    <w:rsid w:val="009E3A17"/>
    <w:pPr>
      <w:keepNext/>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9E3A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A17"/>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uiPriority w:val="99"/>
    <w:rsid w:val="009E3A17"/>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E3A17"/>
    <w:rPr>
      <w:rFonts w:ascii="Tahoma" w:hAnsi="Tahoma" w:cs="Tahoma"/>
      <w:sz w:val="16"/>
      <w:szCs w:val="16"/>
    </w:rPr>
  </w:style>
  <w:style w:type="character" w:customStyle="1" w:styleId="BalloonTextChar">
    <w:name w:val="Balloon Text Char"/>
    <w:basedOn w:val="DefaultParagraphFont"/>
    <w:link w:val="BalloonText"/>
    <w:uiPriority w:val="99"/>
    <w:semiHidden/>
    <w:rsid w:val="009E3A17"/>
    <w:rPr>
      <w:rFonts w:ascii="Tahoma" w:hAnsi="Tahoma" w:cs="Tahoma"/>
      <w:sz w:val="16"/>
      <w:szCs w:val="16"/>
    </w:rPr>
  </w:style>
  <w:style w:type="paragraph" w:styleId="ListParagraph">
    <w:name w:val="List Paragraph"/>
    <w:basedOn w:val="Normal"/>
    <w:uiPriority w:val="99"/>
    <w:qFormat/>
    <w:rsid w:val="009E3A17"/>
    <w:pPr>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E3A17"/>
    <w:rPr>
      <w:rFonts w:asciiTheme="majorHAnsi" w:eastAsiaTheme="majorEastAsia" w:hAnsiTheme="majorHAnsi" w:cstheme="majorBidi"/>
      <w:b/>
      <w:bCs/>
      <w:color w:val="4F81BD" w:themeColor="accent1"/>
    </w:rPr>
  </w:style>
  <w:style w:type="paragraph" w:styleId="EnvelopeReturn">
    <w:name w:val="envelope return"/>
    <w:basedOn w:val="Normal"/>
    <w:uiPriority w:val="99"/>
    <w:rsid w:val="009E3A17"/>
    <w:rPr>
      <w:rFonts w:ascii="Arial" w:eastAsia="Times New Roman" w:hAnsi="Arial" w:cs="Arial"/>
      <w:sz w:val="24"/>
      <w:szCs w:val="24"/>
      <w:lang w:val="en-US"/>
    </w:rPr>
  </w:style>
  <w:style w:type="paragraph" w:styleId="BodyText">
    <w:name w:val="Body Text"/>
    <w:basedOn w:val="Normal"/>
    <w:link w:val="BodyTextChar"/>
    <w:uiPriority w:val="99"/>
    <w:rsid w:val="009E3A17"/>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9E3A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3A17"/>
    <w:pPr>
      <w:tabs>
        <w:tab w:val="center" w:pos="4680"/>
        <w:tab w:val="right" w:pos="9360"/>
      </w:tabs>
    </w:pPr>
  </w:style>
  <w:style w:type="character" w:customStyle="1" w:styleId="HeaderChar">
    <w:name w:val="Header Char"/>
    <w:basedOn w:val="DefaultParagraphFont"/>
    <w:link w:val="Header"/>
    <w:uiPriority w:val="99"/>
    <w:rsid w:val="009E3A17"/>
  </w:style>
  <w:style w:type="paragraph" w:styleId="Footer">
    <w:name w:val="footer"/>
    <w:basedOn w:val="Normal"/>
    <w:link w:val="FooterChar"/>
    <w:uiPriority w:val="99"/>
    <w:unhideWhenUsed/>
    <w:rsid w:val="009E3A17"/>
    <w:pPr>
      <w:tabs>
        <w:tab w:val="center" w:pos="4680"/>
        <w:tab w:val="right" w:pos="9360"/>
      </w:tabs>
    </w:pPr>
  </w:style>
  <w:style w:type="character" w:customStyle="1" w:styleId="FooterChar">
    <w:name w:val="Footer Char"/>
    <w:basedOn w:val="DefaultParagraphFont"/>
    <w:link w:val="Footer"/>
    <w:uiPriority w:val="99"/>
    <w:rsid w:val="009E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97492-C323-4B13-9C6A-A6B102F6A2CC}"/>
</file>

<file path=customXml/itemProps2.xml><?xml version="1.0" encoding="utf-8"?>
<ds:datastoreItem xmlns:ds="http://schemas.openxmlformats.org/officeDocument/2006/customXml" ds:itemID="{0B01450C-28F4-460B-A32A-3EA30E743908}"/>
</file>

<file path=customXml/itemProps3.xml><?xml version="1.0" encoding="utf-8"?>
<ds:datastoreItem xmlns:ds="http://schemas.openxmlformats.org/officeDocument/2006/customXml" ds:itemID="{34DA457D-78F7-4C4E-909D-31F8981C7F03}"/>
</file>

<file path=docProps/app.xml><?xml version="1.0" encoding="utf-8"?>
<Properties xmlns="http://schemas.openxmlformats.org/officeDocument/2006/extended-properties" xmlns:vt="http://schemas.openxmlformats.org/officeDocument/2006/docPropsVTypes">
  <Template>Normal.dotm</Template>
  <TotalTime>2</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3</cp:revision>
  <cp:lastPrinted>2014-08-07T15:30:00Z</cp:lastPrinted>
  <dcterms:created xsi:type="dcterms:W3CDTF">2014-06-12T18:48:00Z</dcterms:created>
  <dcterms:modified xsi:type="dcterms:W3CDTF">2014-08-07T15:31:00Z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5020600</vt:r8>
  </property>
</Properties>
</file>